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4FE48" w14:textId="75E8A11E" w:rsidR="00E550D4" w:rsidRDefault="00755BB9" w:rsidP="00755BB9">
      <w:pPr>
        <w:jc w:val="center"/>
        <w:rPr>
          <w:rFonts w:ascii="Gill Sans MT" w:hAnsi="Gill Sans MT" w:cs="Arial"/>
          <w:sz w:val="22"/>
          <w:szCs w:val="22"/>
        </w:rPr>
      </w:pPr>
      <w:r>
        <w:rPr>
          <w:rFonts w:ascii="Gill Sans MT" w:hAnsi="Gill Sans MT"/>
          <w:noProof/>
          <w:sz w:val="22"/>
        </w:rPr>
        <w:drawing>
          <wp:inline distT="0" distB="0" distL="0" distR="0" wp14:anchorId="7879F009" wp14:editId="44F47673">
            <wp:extent cx="1524000" cy="1524000"/>
            <wp:effectExtent l="0" t="0" r="0" b="0"/>
            <wp:docPr id="1" name="Picture 1" descr="A logo for a chee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heese awar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63A33F57" w14:textId="77777777" w:rsidR="00620F03" w:rsidRPr="00620F03" w:rsidRDefault="00620F03" w:rsidP="00B14E66">
      <w:pPr>
        <w:rPr>
          <w:rFonts w:ascii="Gill Sans MT" w:hAnsi="Gill Sans MT" w:cs="Arial"/>
          <w:sz w:val="22"/>
          <w:szCs w:val="22"/>
        </w:rPr>
      </w:pPr>
    </w:p>
    <w:p w14:paraId="0BA15D61" w14:textId="274608C2" w:rsidR="00755BB9" w:rsidRPr="00620F03" w:rsidRDefault="006424B2" w:rsidP="00755BB9">
      <w:pPr>
        <w:jc w:val="center"/>
        <w:rPr>
          <w:rFonts w:ascii="Gill Sans MT" w:hAnsi="Gill Sans MT" w:cs="Arial"/>
          <w:b/>
          <w:bCs/>
          <w:sz w:val="28"/>
          <w:szCs w:val="28"/>
          <w:u w:val="single"/>
        </w:rPr>
      </w:pPr>
      <w:r>
        <w:rPr>
          <w:rFonts w:ascii="Gill Sans MT" w:hAnsi="Gill Sans MT"/>
          <w:b/>
          <w:sz w:val="28"/>
          <w:u w:val="single"/>
        </w:rPr>
        <w:t>[</w:t>
      </w:r>
      <w:r>
        <w:rPr>
          <w:rFonts w:ascii="Gill Sans MT" w:hAnsi="Gill Sans MT"/>
          <w:b/>
          <w:sz w:val="28"/>
          <w:highlight w:val="yellow"/>
          <w:u w:val="single"/>
        </w:rPr>
        <w:t>Nom du produit</w:t>
      </w:r>
      <w:r>
        <w:rPr>
          <w:rFonts w:ascii="Gill Sans MT" w:hAnsi="Gill Sans MT"/>
          <w:b/>
          <w:sz w:val="28"/>
          <w:u w:val="single"/>
        </w:rPr>
        <w:t>] du producteur [</w:t>
      </w:r>
      <w:r>
        <w:rPr>
          <w:rFonts w:ascii="Gill Sans MT" w:hAnsi="Gill Sans MT"/>
          <w:b/>
          <w:sz w:val="28"/>
          <w:highlight w:val="yellow"/>
          <w:u w:val="single"/>
        </w:rPr>
        <w:t>société</w:t>
      </w:r>
      <w:r>
        <w:rPr>
          <w:rFonts w:ascii="Gill Sans MT" w:hAnsi="Gill Sans MT"/>
          <w:b/>
          <w:sz w:val="28"/>
          <w:u w:val="single"/>
        </w:rPr>
        <w:t>] remporte la médaille [</w:t>
      </w:r>
      <w:r>
        <w:rPr>
          <w:rFonts w:ascii="Gill Sans MT" w:hAnsi="Gill Sans MT"/>
          <w:b/>
          <w:sz w:val="28"/>
          <w:highlight w:val="yellow"/>
          <w:u w:val="single"/>
        </w:rPr>
        <w:t>de bronze/d’argent/d’or/Super Gold</w:t>
      </w:r>
      <w:r>
        <w:rPr>
          <w:rFonts w:ascii="Gill Sans MT" w:hAnsi="Gill Sans MT"/>
          <w:i/>
          <w:sz w:val="28"/>
          <w:u w:val="single"/>
        </w:rPr>
        <w:t xml:space="preserve"> </w:t>
      </w:r>
      <w:r>
        <w:rPr>
          <w:rFonts w:ascii="Gill Sans MT" w:hAnsi="Gill Sans MT"/>
          <w:i/>
          <w:sz w:val="28"/>
          <w:highlight w:val="yellow"/>
          <w:u w:val="single"/>
        </w:rPr>
        <w:t xml:space="preserve">– </w:t>
      </w:r>
      <w:proofErr w:type="spellStart"/>
      <w:r>
        <w:rPr>
          <w:rFonts w:ascii="Gill Sans MT" w:hAnsi="Gill Sans MT"/>
          <w:i/>
          <w:sz w:val="28"/>
          <w:highlight w:val="yellow"/>
          <w:u w:val="single"/>
        </w:rPr>
        <w:t>delete</w:t>
      </w:r>
      <w:proofErr w:type="spellEnd"/>
      <w:r>
        <w:rPr>
          <w:rFonts w:ascii="Gill Sans MT" w:hAnsi="Gill Sans MT"/>
          <w:i/>
          <w:sz w:val="28"/>
          <w:highlight w:val="yellow"/>
          <w:u w:val="single"/>
        </w:rPr>
        <w:t xml:space="preserve"> as </w:t>
      </w:r>
      <w:proofErr w:type="spellStart"/>
      <w:r>
        <w:rPr>
          <w:rFonts w:ascii="Gill Sans MT" w:hAnsi="Gill Sans MT"/>
          <w:i/>
          <w:sz w:val="28"/>
          <w:highlight w:val="yellow"/>
          <w:u w:val="single"/>
        </w:rPr>
        <w:t>appropriate</w:t>
      </w:r>
      <w:proofErr w:type="spellEnd"/>
      <w:r>
        <w:rPr>
          <w:rFonts w:ascii="Gill Sans MT" w:hAnsi="Gill Sans MT"/>
          <w:b/>
          <w:sz w:val="28"/>
          <w:u w:val="single"/>
        </w:rPr>
        <w:t>] aux World Cheese Awards 2024</w:t>
      </w:r>
    </w:p>
    <w:p w14:paraId="61C4C837" w14:textId="77777777" w:rsidR="00785A4A" w:rsidRPr="00620F03" w:rsidRDefault="00785A4A" w:rsidP="003F5836">
      <w:pPr>
        <w:jc w:val="both"/>
        <w:rPr>
          <w:rFonts w:ascii="Gill Sans MT" w:hAnsi="Gill Sans MT" w:cs="Arial"/>
          <w:sz w:val="22"/>
          <w:szCs w:val="22"/>
        </w:rPr>
      </w:pPr>
    </w:p>
    <w:p w14:paraId="08847358" w14:textId="513D9E1D" w:rsidR="001C7FAD" w:rsidRPr="00EE601D" w:rsidRDefault="0025069C" w:rsidP="001C7FAD">
      <w:pPr>
        <w:spacing w:line="276" w:lineRule="auto"/>
        <w:jc w:val="both"/>
        <w:rPr>
          <w:rFonts w:ascii="Gill Sans MT" w:eastAsiaTheme="minorEastAsia" w:hAnsi="Gill Sans MT"/>
        </w:rPr>
      </w:pPr>
      <w:r>
        <w:rPr>
          <w:rFonts w:ascii="Gill Sans MT" w:hAnsi="Gill Sans MT"/>
          <w:highlight w:val="yellow"/>
        </w:rPr>
        <w:t>[Nom du producteur</w:t>
      </w:r>
      <w:r>
        <w:rPr>
          <w:rFonts w:ascii="Gill Sans MT" w:hAnsi="Gill Sans MT"/>
        </w:rPr>
        <w:t>] de [</w:t>
      </w:r>
      <w:r>
        <w:rPr>
          <w:rFonts w:ascii="Gill Sans MT" w:hAnsi="Gill Sans MT"/>
          <w:highlight w:val="yellow"/>
        </w:rPr>
        <w:t>lieu</w:t>
      </w:r>
      <w:r>
        <w:rPr>
          <w:rFonts w:ascii="Gill Sans MT" w:hAnsi="Gill Sans MT"/>
        </w:rPr>
        <w:t xml:space="preserve">] a été nommé(e) parmi les lauréats des World Cheese Awards qui ont eu lieu au </w:t>
      </w:r>
      <w:proofErr w:type="spellStart"/>
      <w:r>
        <w:rPr>
          <w:rFonts w:ascii="Gill Sans MT" w:hAnsi="Gill Sans MT"/>
        </w:rPr>
        <w:t>Pavilhão</w:t>
      </w:r>
      <w:proofErr w:type="spellEnd"/>
      <w:r>
        <w:rPr>
          <w:rFonts w:ascii="Gill Sans MT" w:hAnsi="Gill Sans MT"/>
        </w:rPr>
        <w:t xml:space="preserve"> </w:t>
      </w:r>
      <w:proofErr w:type="spellStart"/>
      <w:r>
        <w:rPr>
          <w:rFonts w:ascii="Gill Sans MT" w:hAnsi="Gill Sans MT"/>
        </w:rPr>
        <w:t>Multiusos</w:t>
      </w:r>
      <w:proofErr w:type="spellEnd"/>
      <w:r>
        <w:rPr>
          <w:rFonts w:ascii="Gill Sans MT" w:hAnsi="Gill Sans MT"/>
        </w:rPr>
        <w:t xml:space="preserve"> de Viseu au Portugal.  Se démarquant parmi les 4786 fromages en lice, le [</w:t>
      </w:r>
      <w:r>
        <w:rPr>
          <w:rFonts w:ascii="Gill Sans MT" w:hAnsi="Gill Sans MT"/>
          <w:highlight w:val="yellow"/>
        </w:rPr>
        <w:t>nom du produit</w:t>
      </w:r>
      <w:r>
        <w:rPr>
          <w:rFonts w:ascii="Gill Sans MT" w:hAnsi="Gill Sans MT"/>
        </w:rPr>
        <w:t>], un(e) [</w:t>
      </w:r>
      <w:r>
        <w:rPr>
          <w:rFonts w:ascii="Gill Sans MT" w:hAnsi="Gill Sans MT"/>
          <w:highlight w:val="yellow"/>
        </w:rPr>
        <w:t>variété</w:t>
      </w:r>
      <w:r>
        <w:rPr>
          <w:rFonts w:ascii="Gill Sans MT" w:hAnsi="Gill Sans MT"/>
        </w:rPr>
        <w:t>] fabriqué(e) à/en [</w:t>
      </w:r>
      <w:r>
        <w:rPr>
          <w:rFonts w:ascii="Gill Sans MT" w:hAnsi="Gill Sans MT"/>
          <w:highlight w:val="yellow"/>
        </w:rPr>
        <w:t>emplacement de la société</w:t>
      </w:r>
      <w:r>
        <w:rPr>
          <w:rFonts w:ascii="Gill Sans MT" w:hAnsi="Gill Sans MT"/>
        </w:rPr>
        <w:t xml:space="preserve">] a décroché la très convoitée médaille [de </w:t>
      </w:r>
      <w:r>
        <w:rPr>
          <w:rFonts w:ascii="Gill Sans MT" w:hAnsi="Gill Sans MT"/>
          <w:highlight w:val="yellow"/>
        </w:rPr>
        <w:t>bronze, d’argent [Silver] / d’or [Gold] / Super Gold</w:t>
      </w:r>
      <w:r>
        <w:rPr>
          <w:rFonts w:ascii="Gill Sans MT" w:hAnsi="Gill Sans MT"/>
        </w:rPr>
        <w:t xml:space="preserve"> </w:t>
      </w:r>
      <w:r>
        <w:rPr>
          <w:rFonts w:ascii="Gill Sans MT" w:hAnsi="Gill Sans MT"/>
          <w:highlight w:val="yellow"/>
        </w:rPr>
        <w:t xml:space="preserve">– </w:t>
      </w:r>
      <w:proofErr w:type="spellStart"/>
      <w:r>
        <w:rPr>
          <w:rFonts w:ascii="Gill Sans MT" w:hAnsi="Gill Sans MT"/>
          <w:i/>
          <w:highlight w:val="yellow"/>
        </w:rPr>
        <w:t>delete</w:t>
      </w:r>
      <w:proofErr w:type="spellEnd"/>
      <w:r>
        <w:rPr>
          <w:rFonts w:ascii="Gill Sans MT" w:hAnsi="Gill Sans MT"/>
          <w:i/>
          <w:highlight w:val="yellow"/>
        </w:rPr>
        <w:t xml:space="preserve"> as </w:t>
      </w:r>
      <w:proofErr w:type="spellStart"/>
      <w:r>
        <w:rPr>
          <w:rFonts w:ascii="Gill Sans MT" w:hAnsi="Gill Sans MT"/>
          <w:i/>
          <w:highlight w:val="yellow"/>
        </w:rPr>
        <w:t>appropriate</w:t>
      </w:r>
      <w:proofErr w:type="spellEnd"/>
      <w:r>
        <w:rPr>
          <w:rFonts w:ascii="Gill Sans MT" w:hAnsi="Gill Sans MT"/>
        </w:rPr>
        <w:t>] du plus prestigieux concours consacré uniquement au fromage du monde.</w:t>
      </w:r>
    </w:p>
    <w:p w14:paraId="79A4999E" w14:textId="118D3D98" w:rsidR="000949B0" w:rsidRPr="00EE601D" w:rsidRDefault="00055610" w:rsidP="003F5836">
      <w:pPr>
        <w:jc w:val="both"/>
        <w:rPr>
          <w:rFonts w:ascii="Gill Sans MT" w:hAnsi="Gill Sans MT" w:cs="Arial"/>
        </w:rPr>
      </w:pPr>
      <w:r>
        <w:rPr>
          <w:rFonts w:ascii="Gill Sans MT" w:hAnsi="Gill Sans MT"/>
        </w:rPr>
        <w:t>Venus de 39 pays différents, les 240 juges ont été répartis en 104 équipes qui se sont alors partagé l’énorme tâche de décider quels produits étaient dignes d’être récompensés. Ce panel de spécialistes occupait différentes fonctions dans le secteur : ingénieurs agroalimentaires, gradeurs, acheteurs, chefs cuisiniers, producteurs, détaillants, professionnels de l’industrie, journalistes et influenceurs.</w:t>
      </w:r>
    </w:p>
    <w:p w14:paraId="614D58FD" w14:textId="6660349C" w:rsidR="00A95FC1" w:rsidRPr="00EE601D" w:rsidRDefault="00B95EAC" w:rsidP="3BA33CE6">
      <w:pPr>
        <w:jc w:val="both"/>
        <w:rPr>
          <w:rFonts w:ascii="Gill Sans MT" w:eastAsiaTheme="minorEastAsia" w:hAnsi="Gill Sans MT"/>
        </w:rPr>
      </w:pPr>
      <w:r>
        <w:rPr>
          <w:rFonts w:ascii="Gill Sans MT" w:hAnsi="Gill Sans MT"/>
        </w:rPr>
        <w:t xml:space="preserve">Tous les fromages ont été méticuleusement évalués en fonction de facteurs tels que l’apparence extérieure de la croûte et de la pâte ainsi que l’arôme, le corps et la texture du fromage et, plus particulièrement, la saveur et la sensation en bouche. Pour garantir l’impartialité totale des juges, les produits font l’objet d'une dégustation à l’aveugle, et les juges ne reçoivent qu’une brève description qui ne cite ni leur origine ni leur fabricant. </w:t>
      </w:r>
    </w:p>
    <w:p w14:paraId="158154B3" w14:textId="1C2ADD3C" w:rsidR="000949B0" w:rsidRPr="00EE601D" w:rsidRDefault="00DC4B94" w:rsidP="000B00F0">
      <w:pPr>
        <w:spacing w:line="276" w:lineRule="auto"/>
        <w:jc w:val="both"/>
        <w:rPr>
          <w:rFonts w:ascii="Gill Sans MT" w:hAnsi="Gill Sans MT"/>
          <w:color w:val="FF0000"/>
        </w:rPr>
      </w:pPr>
      <w:r>
        <w:rPr>
          <w:rFonts w:ascii="Gill Sans MT" w:hAnsi="Gill Sans MT"/>
        </w:rPr>
        <w:t>[</w:t>
      </w:r>
      <w:r>
        <w:rPr>
          <w:rFonts w:ascii="Gill Sans MT" w:hAnsi="Gill Sans MT"/>
          <w:highlight w:val="yellow"/>
        </w:rPr>
        <w:t>Nom du produit</w:t>
      </w:r>
      <w:r>
        <w:rPr>
          <w:rFonts w:ascii="Gill Sans MT" w:hAnsi="Gill Sans MT"/>
        </w:rPr>
        <w:t xml:space="preserve">], le gagnant, est </w:t>
      </w:r>
      <w:r>
        <w:rPr>
          <w:rFonts w:ascii="Gill Sans MT" w:hAnsi="Gill Sans MT"/>
          <w:highlight w:val="yellow"/>
        </w:rPr>
        <w:t>[saisissez une description, comprenant notamment un aperçu général du fromage, du procédé de fabrication, ainsi que toute caractéristique ou histoire particulière qui en fait la spécificité]</w:t>
      </w:r>
      <w:r>
        <w:rPr>
          <w:rFonts w:ascii="Gill Sans MT" w:hAnsi="Gill Sans MT"/>
        </w:rPr>
        <w:t xml:space="preserve">. </w:t>
      </w:r>
    </w:p>
    <w:p w14:paraId="7A5DB6E7" w14:textId="520BEA36" w:rsidR="00485902" w:rsidRPr="00EE601D" w:rsidRDefault="004554DA" w:rsidP="00485902">
      <w:pPr>
        <w:spacing w:line="276" w:lineRule="auto"/>
        <w:jc w:val="both"/>
        <w:rPr>
          <w:rFonts w:ascii="Gill Sans MT" w:hAnsi="Gill Sans MT"/>
          <w:color w:val="FF0000"/>
        </w:rPr>
      </w:pPr>
      <w:r>
        <w:rPr>
          <w:rFonts w:ascii="Gill Sans MT" w:hAnsi="Gill Sans MT"/>
        </w:rPr>
        <w:t>Pour [</w:t>
      </w:r>
      <w:r>
        <w:rPr>
          <w:rFonts w:ascii="Gill Sans MT" w:hAnsi="Gill Sans MT"/>
          <w:highlight w:val="yellow"/>
        </w:rPr>
        <w:t>nom du producteur</w:t>
      </w:r>
      <w:r>
        <w:rPr>
          <w:rFonts w:ascii="Gill Sans MT" w:hAnsi="Gill Sans MT"/>
        </w:rPr>
        <w:t>] de la société [</w:t>
      </w:r>
      <w:r>
        <w:rPr>
          <w:rFonts w:ascii="Gill Sans MT" w:hAnsi="Gill Sans MT"/>
          <w:highlight w:val="yellow"/>
        </w:rPr>
        <w:t>nom de la société</w:t>
      </w:r>
      <w:r>
        <w:rPr>
          <w:rFonts w:ascii="Gill Sans MT" w:hAnsi="Gill Sans MT"/>
        </w:rPr>
        <w:t xml:space="preserve">], </w:t>
      </w:r>
      <w:r>
        <w:rPr>
          <w:rFonts w:ascii="Gill Sans MT" w:hAnsi="Gill Sans MT"/>
          <w:highlight w:val="yellow"/>
        </w:rPr>
        <w:t>[saisissez un commentaire sur ce que vous avez ressenti à l’annonce de votre prix, ce que cela représente pour votre société et si vous êtes fier/ère votre produit. Si c’est la première fois que vous gagnez un prix, vous pourriez expliquer ce qui vous a poussé à participer cette année. Si vous avez déjà remporté un prix par le passé, pourquoi ne pas expliquer comment ce prix vous a fait gagner en crédibilité, vous a ouvert des portes auprès de nouveaux détaillants ou vous a permis d’accroître vos ventes ?]</w:t>
      </w:r>
      <w:r>
        <w:rPr>
          <w:rFonts w:ascii="Gill Sans MT" w:hAnsi="Gill Sans MT"/>
        </w:rPr>
        <w:t xml:space="preserve"> » </w:t>
      </w:r>
    </w:p>
    <w:p w14:paraId="5AAA1BF2" w14:textId="144E8C71" w:rsidR="00785A4A" w:rsidRDefault="00CF20EE" w:rsidP="00485902">
      <w:pPr>
        <w:spacing w:line="276" w:lineRule="auto"/>
        <w:jc w:val="both"/>
        <w:rPr>
          <w:rFonts w:ascii="Gill Sans MT" w:hAnsi="Gill Sans MT" w:cs="Arial"/>
        </w:rPr>
      </w:pPr>
      <w:r>
        <w:rPr>
          <w:rFonts w:ascii="Gill Sans MT" w:hAnsi="Gill Sans MT"/>
        </w:rPr>
        <w:lastRenderedPageBreak/>
        <w:t xml:space="preserve">Le concours de l’an passé a eu un succès inégalé : nous avons assisté à la participation de 1032 producteurs issus des quatre coins de la planète. Les délibérations ont toutes eu lieu le même jour : les médailles de bronze, d’argent [Silver], d’Or [Gold] et Super Gold ont décernées le matin, avant un deuxième examen des Super Gold dans l’après-midi. Une fois les 14 finalistes choisis, le Champion du monde des fromages a été nommé. </w:t>
      </w:r>
    </w:p>
    <w:p w14:paraId="61BFEF38" w14:textId="52A3DC74" w:rsidR="003959B8" w:rsidRPr="00B14E66" w:rsidRDefault="003959B8" w:rsidP="00B14E66">
      <w:pPr>
        <w:jc w:val="both"/>
        <w:rPr>
          <w:rFonts w:ascii="Gill Sans MT" w:eastAsiaTheme="minorEastAsia" w:hAnsi="Gill Sans MT"/>
        </w:rPr>
      </w:pPr>
      <w:r>
        <w:rPr>
          <w:rFonts w:ascii="Gill Sans MT" w:hAnsi="Gill Sans MT"/>
          <w:b/>
          <w:bCs/>
        </w:rPr>
        <w:t>Pour John Farrand, directeur général du Guild of Fine Food qui organise le World Cheese Awards,</w:t>
      </w:r>
      <w:r>
        <w:rPr>
          <w:rFonts w:ascii="Gill Sans MT" w:hAnsi="Gill Sans MT"/>
        </w:rPr>
        <w:t xml:space="preserve"> « </w:t>
      </w:r>
      <w:r>
        <w:rPr>
          <w:rFonts w:ascii="Gill Sans MT" w:hAnsi="Gill Sans MT"/>
          <w:i/>
        </w:rPr>
        <w:t>[ceux-ci ] sont devenus au fil du temps un événement sans son pareil, qui non seulement réunit de grands spécialistes pour évaluer minutieusement et récompenser chaque fromage sur la base de ses mérites, mais qui permet aussi à la ville et à la région hôtes de faire connaître la culture locale au grand public. Nous avons été très heureux de donner à nos juges et à des centaines de professionnels une occasion de se rencontrer à Viseu, au cœur-même de la principale région productrice de fromage au Portugal, où ils ont pu s’imprégner de la culture et du terroir et bénéficier d’un accueil privilégié. L’événement représente également une chance d’échanger avis et opinions et d'établir des liens personnels et professionnels entre les différents pays.  Nous sommes extrêmement fiers de pouvoir offrir cette plateforme de rencontre à nos parties prenantes</w:t>
      </w:r>
      <w:r>
        <w:rPr>
          <w:rFonts w:ascii="Gill Sans MT" w:hAnsi="Gill Sans MT"/>
        </w:rPr>
        <w:t>. »</w:t>
      </w:r>
    </w:p>
    <w:p w14:paraId="5B0C1113" w14:textId="77B44B7A" w:rsidR="00FA6C66" w:rsidRPr="00EE601D" w:rsidRDefault="00FA6C66" w:rsidP="00485902">
      <w:pPr>
        <w:spacing w:line="276" w:lineRule="auto"/>
        <w:jc w:val="both"/>
        <w:rPr>
          <w:rFonts w:ascii="Gill Sans MT" w:hAnsi="Gill Sans MT" w:cs="Arial"/>
        </w:rPr>
      </w:pPr>
      <w:r>
        <w:rPr>
          <w:rFonts w:ascii="Gill Sans MT" w:hAnsi="Gill Sans MT"/>
        </w:rPr>
        <w:t>Restez informés sur les réseaux : [</w:t>
      </w:r>
      <w:r>
        <w:rPr>
          <w:rFonts w:ascii="Gill Sans MT" w:hAnsi="Gill Sans MT"/>
          <w:highlight w:val="yellow"/>
        </w:rPr>
        <w:t>saisissez le @pseudonyme de la société</w:t>
      </w:r>
      <w:r>
        <w:rPr>
          <w:rFonts w:ascii="Gill Sans MT" w:hAnsi="Gill Sans MT"/>
        </w:rPr>
        <w:t>], @guildoffinefood #WorldCheeseAwards</w:t>
      </w:r>
    </w:p>
    <w:p w14:paraId="23BDA143" w14:textId="77777777" w:rsidR="00755BB9" w:rsidRPr="00EE601D" w:rsidRDefault="00755BB9" w:rsidP="00755BB9">
      <w:pPr>
        <w:jc w:val="center"/>
        <w:rPr>
          <w:rFonts w:ascii="Gill Sans MT" w:hAnsi="Gill Sans MT" w:cs="Arial"/>
        </w:rPr>
      </w:pPr>
    </w:p>
    <w:p w14:paraId="016573CB" w14:textId="4EC21469" w:rsidR="00755BB9" w:rsidRPr="00EE601D" w:rsidRDefault="00755BB9" w:rsidP="00755BB9">
      <w:pPr>
        <w:jc w:val="center"/>
        <w:rPr>
          <w:rFonts w:ascii="Gill Sans MT" w:hAnsi="Gill Sans MT" w:cs="Arial"/>
          <w:b/>
          <w:bCs/>
        </w:rPr>
      </w:pPr>
      <w:r>
        <w:rPr>
          <w:rFonts w:ascii="Gill Sans MT" w:hAnsi="Gill Sans MT"/>
          <w:b/>
        </w:rPr>
        <w:t>-fin-</w:t>
      </w:r>
    </w:p>
    <w:p w14:paraId="0821D5D6" w14:textId="01C6EEFB" w:rsidR="00F822B1" w:rsidRPr="00EE601D" w:rsidRDefault="57B5AE69" w:rsidP="3BA33CE6">
      <w:pPr>
        <w:spacing w:after="0"/>
        <w:jc w:val="center"/>
        <w:rPr>
          <w:rFonts w:ascii="Gill Sans MT" w:eastAsia="Gill Sans MT" w:hAnsi="Gill Sans MT" w:cs="Gill Sans MT"/>
          <w:color w:val="000000" w:themeColor="text1"/>
        </w:rPr>
      </w:pPr>
      <w:r>
        <w:rPr>
          <w:rFonts w:ascii="Gill Sans MT" w:hAnsi="Gill Sans MT"/>
          <w:color w:val="000000" w:themeColor="text1"/>
        </w:rPr>
        <w:t>Pour demander davantage d’informations ou des photos, ou faire une demande d'interview, contactez [</w:t>
      </w:r>
      <w:r>
        <w:rPr>
          <w:rFonts w:ascii="Gill Sans MT" w:hAnsi="Gill Sans MT"/>
          <w:color w:val="000000" w:themeColor="text1"/>
          <w:highlight w:val="yellow"/>
        </w:rPr>
        <w:t>saisissez vos coordonnées</w:t>
      </w:r>
      <w:r>
        <w:rPr>
          <w:rFonts w:ascii="Gill Sans MT" w:hAnsi="Gill Sans MT"/>
          <w:color w:val="000000" w:themeColor="text1"/>
        </w:rPr>
        <w:t>]</w:t>
      </w:r>
    </w:p>
    <w:p w14:paraId="18FA269B" w14:textId="7CE771FF" w:rsidR="3BA33CE6" w:rsidRDefault="3BA33CE6" w:rsidP="3BA33CE6">
      <w:pPr>
        <w:spacing w:after="0"/>
        <w:jc w:val="center"/>
        <w:rPr>
          <w:rFonts w:ascii="Gill Sans MT" w:eastAsia="Gill Sans MT" w:hAnsi="Gill Sans MT" w:cs="Gill Sans MT"/>
          <w:color w:val="000000" w:themeColor="text1"/>
        </w:rPr>
      </w:pPr>
    </w:p>
    <w:p w14:paraId="6682C954" w14:textId="4A1E514D" w:rsidR="00755BB9" w:rsidRPr="00EE601D" w:rsidRDefault="00755BB9" w:rsidP="00755BB9">
      <w:pPr>
        <w:rPr>
          <w:rFonts w:ascii="Gill Sans MT" w:hAnsi="Gill Sans MT" w:cs="Arial"/>
          <w:b/>
          <w:bCs/>
          <w:u w:val="single"/>
        </w:rPr>
      </w:pPr>
      <w:r>
        <w:rPr>
          <w:rFonts w:ascii="Gill Sans MT" w:hAnsi="Gill Sans MT"/>
          <w:b/>
          <w:u w:val="single"/>
        </w:rPr>
        <w:t>Notes à l’attention des rédacteurs en chef : :</w:t>
      </w:r>
    </w:p>
    <w:p w14:paraId="09AB6D56" w14:textId="713E2422" w:rsidR="00CD156B" w:rsidRDefault="00755BB9" w:rsidP="00B27E8B">
      <w:pPr>
        <w:pStyle w:val="ListParagraph"/>
        <w:numPr>
          <w:ilvl w:val="0"/>
          <w:numId w:val="1"/>
        </w:numPr>
        <w:spacing w:after="0" w:line="240" w:lineRule="auto"/>
        <w:jc w:val="both"/>
        <w:rPr>
          <w:rFonts w:ascii="Gill Sans MT" w:eastAsia="Gill Sans MT" w:hAnsi="Gill Sans MT" w:cs="Gill Sans MT"/>
          <w:color w:val="000000" w:themeColor="text1"/>
        </w:rPr>
      </w:pPr>
      <w:r w:rsidRPr="00C37602">
        <w:rPr>
          <w:rFonts w:ascii="Gill Sans MT" w:hAnsi="Gill Sans MT"/>
          <w:lang w:val="en-GB"/>
        </w:rPr>
        <w:t xml:space="preserve">Les World Cheese Awards sont organisés par le Guild of Fine Food. </w:t>
      </w:r>
      <w:r>
        <w:rPr>
          <w:rFonts w:ascii="Gill Sans MT" w:hAnsi="Gill Sans MT"/>
        </w:rPr>
        <w:t xml:space="preserve">Pour en savoir plus sur cet organisme, visitez le site </w:t>
      </w:r>
      <w:hyperlink r:id="rId8" w:history="1">
        <w:r>
          <w:rPr>
            <w:rStyle w:val="Hyperlink"/>
            <w:rFonts w:ascii="Gill Sans MT" w:hAnsi="Gill Sans MT"/>
          </w:rPr>
          <w:t>www.gff.co.uk</w:t>
        </w:r>
      </w:hyperlink>
    </w:p>
    <w:p w14:paraId="5992D68F" w14:textId="77777777" w:rsidR="00B27E8B" w:rsidRPr="00B27E8B" w:rsidRDefault="00B27E8B" w:rsidP="00B27E8B">
      <w:pPr>
        <w:pStyle w:val="ListParagraph"/>
        <w:spacing w:after="0" w:line="240" w:lineRule="auto"/>
        <w:jc w:val="both"/>
        <w:rPr>
          <w:rFonts w:ascii="Gill Sans MT" w:eastAsia="Gill Sans MT" w:hAnsi="Gill Sans MT" w:cs="Gill Sans MT"/>
          <w:color w:val="000000" w:themeColor="text1"/>
        </w:rPr>
      </w:pPr>
    </w:p>
    <w:p w14:paraId="5C9DFBDC" w14:textId="1E375136" w:rsidR="00AA5E9A" w:rsidRPr="00EE601D" w:rsidRDefault="00315B97" w:rsidP="00755BB9">
      <w:pPr>
        <w:pStyle w:val="ListParagraph"/>
        <w:numPr>
          <w:ilvl w:val="0"/>
          <w:numId w:val="1"/>
        </w:numPr>
        <w:spacing w:after="0" w:line="240" w:lineRule="auto"/>
        <w:jc w:val="both"/>
        <w:rPr>
          <w:rFonts w:ascii="Gill Sans MT" w:eastAsia="Gill Sans MT" w:hAnsi="Gill Sans MT" w:cs="Gill Sans MT"/>
          <w:color w:val="000000" w:themeColor="text1"/>
        </w:rPr>
      </w:pPr>
      <w:r>
        <w:rPr>
          <w:rFonts w:ascii="Gill Sans MT" w:hAnsi="Gill Sans MT"/>
          <w:color w:val="000000" w:themeColor="text1"/>
        </w:rPr>
        <w:t>Chaque année, le Guild of Fine Food collabore avec plus de 20 points de regroupement dans le monde, qui garantissent que chacun des produits arrive aux World Cheese Awards dans un état optimum et prêt à être dégusté, et travaille aux côtés des pays hôtes pour qu'ils délivrent des permis spéciaux supprimant les obstacles financiers ou logistiques pour les producteurs habilités. Ainsi, les fromagers artisanaux de qualité ont l’opportunité de concourir aux côtés des plus gros producteurs.</w:t>
      </w:r>
    </w:p>
    <w:p w14:paraId="1DAAEE35" w14:textId="77777777" w:rsidR="00307259" w:rsidRPr="00EE601D" w:rsidRDefault="00307259" w:rsidP="00307259">
      <w:pPr>
        <w:pStyle w:val="ListParagraph"/>
        <w:spacing w:after="0" w:line="240" w:lineRule="auto"/>
        <w:jc w:val="both"/>
        <w:rPr>
          <w:rFonts w:ascii="Gill Sans MT" w:eastAsia="Gill Sans MT" w:hAnsi="Gill Sans MT" w:cs="Gill Sans MT"/>
          <w:color w:val="000000" w:themeColor="text1"/>
        </w:rPr>
      </w:pPr>
    </w:p>
    <w:p w14:paraId="782160EC" w14:textId="77777777" w:rsidR="00B5759B" w:rsidRDefault="00B5759B" w:rsidP="00B5759B">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b/>
          <w:bCs/>
          <w:color w:val="000000"/>
        </w:rPr>
        <w:t>Les principaux sponsors des World Cheese Awards 2023 sont les suivants :</w:t>
      </w:r>
      <w:r>
        <w:rPr>
          <w:rStyle w:val="normaltextrun"/>
          <w:rFonts w:ascii="Gill Sans MT" w:hAnsi="Gill Sans MT"/>
          <w:color w:val="000000"/>
        </w:rPr>
        <w:t> </w:t>
      </w:r>
      <w:r>
        <w:rPr>
          <w:rStyle w:val="eop"/>
          <w:rFonts w:ascii="Gill Sans MT" w:hAnsi="Gill Sans MT"/>
          <w:color w:val="000000"/>
        </w:rPr>
        <w:t> </w:t>
      </w:r>
    </w:p>
    <w:p w14:paraId="6BC7796A" w14:textId="77777777" w:rsidR="0088461E" w:rsidRPr="00445618" w:rsidRDefault="0088461E" w:rsidP="0088461E">
      <w:pPr>
        <w:pStyle w:val="paragraph"/>
        <w:numPr>
          <w:ilvl w:val="0"/>
          <w:numId w:val="6"/>
        </w:numPr>
        <w:spacing w:before="0" w:beforeAutospacing="0" w:after="0" w:afterAutospacing="0"/>
        <w:jc w:val="both"/>
        <w:textAlignment w:val="baseline"/>
        <w:rPr>
          <w:rFonts w:ascii="Gill Sans MT" w:hAnsi="Gill Sans MT" w:cs="Segoe UI"/>
          <w:color w:val="467886"/>
        </w:rPr>
      </w:pPr>
      <w:hyperlink r:id="rId9" w:tgtFrame="_blank" w:history="1">
        <w:proofErr w:type="spellStart"/>
        <w:r w:rsidRPr="00445618">
          <w:rPr>
            <w:rStyle w:val="normaltextrun"/>
            <w:rFonts w:ascii="Gill Sans MT" w:eastAsiaTheme="majorEastAsia" w:hAnsi="Gill Sans MT" w:cs="Segoe UI"/>
            <w:color w:val="467886"/>
            <w:u w:val="single"/>
          </w:rPr>
          <w:t>Barber’s</w:t>
        </w:r>
        <w:proofErr w:type="spellEnd"/>
      </w:hyperlink>
      <w:r w:rsidRPr="00A370E7">
        <w:rPr>
          <w:rStyle w:val="normaltextrun"/>
          <w:rFonts w:ascii="Gill Sans MT" w:eastAsiaTheme="majorEastAsia" w:hAnsi="Gill Sans MT" w:cs="Segoe UI"/>
        </w:rPr>
        <w:t xml:space="preserve"> </w:t>
      </w:r>
      <w:r w:rsidRPr="00A370E7">
        <w:rPr>
          <w:rStyle w:val="normaltextrun"/>
          <w:rFonts w:ascii="Gill Sans MT" w:eastAsiaTheme="majorEastAsia" w:hAnsi="Gill Sans MT" w:cs="Segoe UI"/>
          <w:b/>
          <w:bCs/>
        </w:rPr>
        <w:t>|</w:t>
      </w:r>
      <w:r w:rsidRPr="00A370E7">
        <w:rPr>
          <w:rStyle w:val="normaltextrun"/>
          <w:rFonts w:ascii="Gill Sans MT" w:eastAsiaTheme="majorEastAsia" w:hAnsi="Gill Sans MT" w:cs="Segoe UI"/>
        </w:rPr>
        <w:t xml:space="preserve"> </w:t>
      </w:r>
      <w:hyperlink r:id="rId10" w:tgtFrame="_blank" w:history="1">
        <w:proofErr w:type="spellStart"/>
        <w:r w:rsidRPr="00445618">
          <w:rPr>
            <w:rStyle w:val="normaltextrun"/>
            <w:rFonts w:ascii="Gill Sans MT" w:eastAsiaTheme="majorEastAsia" w:hAnsi="Gill Sans MT" w:cs="Segoe UI"/>
            <w:color w:val="467886"/>
            <w:u w:val="single"/>
          </w:rPr>
          <w:t>Bertsch</w:t>
        </w:r>
        <w:proofErr w:type="spellEnd"/>
        <w:r w:rsidRPr="00445618">
          <w:rPr>
            <w:rStyle w:val="normaltextrun"/>
            <w:rFonts w:ascii="Gill Sans MT" w:eastAsiaTheme="majorEastAsia" w:hAnsi="Gill Sans MT" w:cs="Segoe UI"/>
            <w:color w:val="467886"/>
            <w:u w:val="single"/>
          </w:rPr>
          <w:t xml:space="preserve"> </w:t>
        </w:r>
        <w:proofErr w:type="spellStart"/>
        <w:r w:rsidRPr="00445618">
          <w:rPr>
            <w:rStyle w:val="normaltextrun"/>
            <w:rFonts w:ascii="Gill Sans MT" w:eastAsiaTheme="majorEastAsia" w:hAnsi="Gill Sans MT" w:cs="Segoe UI"/>
            <w:color w:val="467886"/>
            <w:u w:val="single"/>
          </w:rPr>
          <w:t>Foodtec</w:t>
        </w:r>
        <w:proofErr w:type="spellEnd"/>
        <w:r w:rsidRPr="00445618">
          <w:rPr>
            <w:rStyle w:val="normaltextrun"/>
            <w:rFonts w:ascii="Gill Sans MT" w:eastAsiaTheme="majorEastAsia" w:hAnsi="Gill Sans MT" w:cs="Segoe UI"/>
            <w:color w:val="467886"/>
            <w:u w:val="single"/>
          </w:rPr>
          <w:t xml:space="preserve"> </w:t>
        </w:r>
        <w:proofErr w:type="spellStart"/>
        <w:r w:rsidRPr="00445618">
          <w:rPr>
            <w:rStyle w:val="normaltextrun"/>
            <w:rFonts w:ascii="Gill Sans MT" w:eastAsiaTheme="majorEastAsia" w:hAnsi="Gill Sans MT" w:cs="Segoe UI"/>
            <w:color w:val="467886"/>
            <w:u w:val="single"/>
          </w:rPr>
          <w:t>GmbH</w:t>
        </w:r>
        <w:proofErr w:type="spellEnd"/>
      </w:hyperlink>
      <w:r w:rsidRPr="00A370E7">
        <w:rPr>
          <w:rStyle w:val="normaltextrun"/>
          <w:rFonts w:ascii="Gill Sans MT" w:eastAsiaTheme="majorEastAsia" w:hAnsi="Gill Sans MT" w:cs="Segoe UI"/>
          <w:b/>
          <w:bCs/>
          <w:color w:val="467886"/>
        </w:rPr>
        <w:t xml:space="preserve"> </w:t>
      </w:r>
      <w:r w:rsidRPr="00A370E7">
        <w:rPr>
          <w:rStyle w:val="normaltextrun"/>
          <w:rFonts w:ascii="Gill Sans MT" w:eastAsiaTheme="majorEastAsia" w:hAnsi="Gill Sans MT" w:cs="Segoe UI"/>
          <w:b/>
          <w:bCs/>
        </w:rPr>
        <w:t>|</w:t>
      </w:r>
      <w:r w:rsidRPr="00A370E7">
        <w:rPr>
          <w:rStyle w:val="normaltextrun"/>
          <w:rFonts w:ascii="Gill Sans MT" w:eastAsiaTheme="majorEastAsia" w:hAnsi="Gill Sans MT" w:cs="Segoe UI"/>
        </w:rPr>
        <w:t xml:space="preserve"> </w:t>
      </w:r>
      <w:hyperlink r:id="rId11" w:tgtFrame="_blank" w:history="1">
        <w:r w:rsidRPr="00445618">
          <w:rPr>
            <w:rStyle w:val="normaltextrun"/>
            <w:rFonts w:ascii="Gill Sans MT" w:eastAsiaTheme="majorEastAsia" w:hAnsi="Gill Sans MT" w:cs="Segoe UI"/>
            <w:color w:val="467886"/>
            <w:u w:val="single"/>
          </w:rPr>
          <w:t>Hâute Fromagerie</w:t>
        </w:r>
      </w:hyperlink>
      <w:r w:rsidRPr="00A370E7">
        <w:rPr>
          <w:rStyle w:val="normaltextrun"/>
          <w:rFonts w:ascii="Gill Sans MT" w:eastAsiaTheme="majorEastAsia" w:hAnsi="Gill Sans MT" w:cs="Segoe UI"/>
          <w:b/>
          <w:bCs/>
        </w:rPr>
        <w:t xml:space="preserve"> | </w:t>
      </w:r>
      <w:hyperlink r:id="rId12" w:tgtFrame="_blank" w:history="1">
        <w:proofErr w:type="spellStart"/>
        <w:r w:rsidRPr="00445618">
          <w:rPr>
            <w:rStyle w:val="normaltextrun"/>
            <w:rFonts w:ascii="Gill Sans MT" w:eastAsiaTheme="majorEastAsia" w:hAnsi="Gill Sans MT" w:cs="Segoe UI"/>
            <w:color w:val="467886"/>
            <w:u w:val="single"/>
          </w:rPr>
          <w:t>Intercheese</w:t>
        </w:r>
        <w:proofErr w:type="spellEnd"/>
        <w:r w:rsidRPr="00445618">
          <w:rPr>
            <w:rStyle w:val="normaltextrun"/>
            <w:rFonts w:ascii="Gill Sans MT" w:eastAsiaTheme="majorEastAsia" w:hAnsi="Gill Sans MT" w:cs="Segoe UI"/>
            <w:color w:val="467886"/>
            <w:u w:val="single"/>
          </w:rPr>
          <w:t xml:space="preserve"> AG</w:t>
        </w:r>
      </w:hyperlink>
      <w:r w:rsidRPr="00A370E7">
        <w:rPr>
          <w:rStyle w:val="normaltextrun"/>
          <w:rFonts w:ascii="Gill Sans MT" w:eastAsiaTheme="majorEastAsia" w:hAnsi="Gill Sans MT" w:cs="Segoe UI"/>
          <w:b/>
          <w:bCs/>
        </w:rPr>
        <w:t xml:space="preserve"> | </w:t>
      </w:r>
      <w:hyperlink r:id="rId13" w:tgtFrame="_blank" w:history="1">
        <w:proofErr w:type="spellStart"/>
        <w:r w:rsidRPr="00445618">
          <w:rPr>
            <w:rStyle w:val="normaltextrun"/>
            <w:rFonts w:ascii="Gill Sans MT" w:eastAsiaTheme="majorEastAsia" w:hAnsi="Gill Sans MT" w:cs="Segoe UI"/>
            <w:color w:val="467886"/>
            <w:u w:val="single"/>
          </w:rPr>
          <w:t>Kalt</w:t>
        </w:r>
        <w:proofErr w:type="spellEnd"/>
        <w:r w:rsidRPr="00445618">
          <w:rPr>
            <w:rStyle w:val="normaltextrun"/>
            <w:rFonts w:ascii="Gill Sans MT" w:eastAsiaTheme="majorEastAsia" w:hAnsi="Gill Sans MT" w:cs="Segoe UI"/>
            <w:color w:val="467886"/>
            <w:u w:val="single"/>
          </w:rPr>
          <w:t xml:space="preserve"> </w:t>
        </w:r>
        <w:proofErr w:type="spellStart"/>
        <w:r w:rsidRPr="00445618">
          <w:rPr>
            <w:rStyle w:val="normaltextrun"/>
            <w:rFonts w:ascii="Gill Sans MT" w:eastAsiaTheme="majorEastAsia" w:hAnsi="Gill Sans MT" w:cs="Segoe UI"/>
            <w:color w:val="467886"/>
            <w:u w:val="single"/>
          </w:rPr>
          <w:t>Maschinenebau</w:t>
        </w:r>
        <w:proofErr w:type="spellEnd"/>
        <w:r w:rsidRPr="00445618">
          <w:rPr>
            <w:rStyle w:val="normaltextrun"/>
            <w:rFonts w:ascii="Gill Sans MT" w:eastAsiaTheme="majorEastAsia" w:hAnsi="Gill Sans MT" w:cs="Segoe UI"/>
            <w:color w:val="467886"/>
            <w:u w:val="single"/>
          </w:rPr>
          <w:t xml:space="preserve"> AG</w:t>
        </w:r>
      </w:hyperlink>
      <w:r w:rsidRPr="00A370E7">
        <w:rPr>
          <w:rStyle w:val="normaltextrun"/>
          <w:rFonts w:ascii="Gill Sans MT" w:eastAsiaTheme="majorEastAsia" w:hAnsi="Gill Sans MT" w:cs="Segoe UI"/>
          <w:b/>
          <w:bCs/>
        </w:rPr>
        <w:t xml:space="preserve"> |</w:t>
      </w:r>
      <w:r w:rsidRPr="00A370E7">
        <w:rPr>
          <w:rStyle w:val="normaltextrun"/>
          <w:rFonts w:ascii="Gill Sans MT" w:eastAsiaTheme="majorEastAsia" w:hAnsi="Gill Sans MT" w:cs="Segoe UI"/>
        </w:rPr>
        <w:t xml:space="preserve"> </w:t>
      </w:r>
      <w:hyperlink r:id="rId14" w:tgtFrame="_blank" w:history="1">
        <w:proofErr w:type="spellStart"/>
        <w:r w:rsidRPr="00445618">
          <w:rPr>
            <w:rStyle w:val="Hyperlink"/>
            <w:rFonts w:ascii="Gill Sans MT" w:eastAsiaTheme="majorEastAsia" w:hAnsi="Gill Sans MT" w:cs="Segoe UI"/>
            <w:color w:val="467886"/>
          </w:rPr>
          <w:t>Lactogal</w:t>
        </w:r>
        <w:proofErr w:type="spellEnd"/>
        <w:r w:rsidRPr="00445618">
          <w:rPr>
            <w:rStyle w:val="Hyperlink"/>
            <w:rFonts w:ascii="Gill Sans MT" w:eastAsiaTheme="majorEastAsia" w:hAnsi="Gill Sans MT" w:cs="Segoe UI"/>
            <w:color w:val="467886"/>
          </w:rPr>
          <w:t xml:space="preserve"> </w:t>
        </w:r>
        <w:proofErr w:type="spellStart"/>
        <w:r w:rsidRPr="00445618">
          <w:rPr>
            <w:rStyle w:val="Hyperlink"/>
            <w:rFonts w:ascii="Gill Sans MT" w:eastAsiaTheme="majorEastAsia" w:hAnsi="Gill Sans MT" w:cs="Segoe UI"/>
            <w:color w:val="467886"/>
          </w:rPr>
          <w:t>Produtos</w:t>
        </w:r>
        <w:proofErr w:type="spellEnd"/>
        <w:r w:rsidRPr="00445618">
          <w:rPr>
            <w:rStyle w:val="Hyperlink"/>
            <w:rFonts w:ascii="Gill Sans MT" w:eastAsiaTheme="majorEastAsia" w:hAnsi="Gill Sans MT" w:cs="Segoe UI"/>
            <w:color w:val="467886"/>
          </w:rPr>
          <w:t xml:space="preserve"> </w:t>
        </w:r>
        <w:proofErr w:type="spellStart"/>
        <w:r w:rsidRPr="00445618">
          <w:rPr>
            <w:rStyle w:val="Hyperlink"/>
            <w:rFonts w:ascii="Gill Sans MT" w:eastAsiaTheme="majorEastAsia" w:hAnsi="Gill Sans MT" w:cs="Segoe UI"/>
            <w:color w:val="467886"/>
          </w:rPr>
          <w:t>Alimetares</w:t>
        </w:r>
        <w:proofErr w:type="spellEnd"/>
        <w:r w:rsidRPr="00445618">
          <w:rPr>
            <w:rStyle w:val="Hyperlink"/>
            <w:rFonts w:ascii="Gill Sans MT" w:eastAsiaTheme="majorEastAsia" w:hAnsi="Gill Sans MT" w:cs="Segoe UI"/>
            <w:color w:val="467886"/>
          </w:rPr>
          <w:t xml:space="preserve"> S.A</w:t>
        </w:r>
      </w:hyperlink>
      <w:r w:rsidRPr="00A370E7">
        <w:rPr>
          <w:rStyle w:val="normaltextrun"/>
          <w:rFonts w:ascii="Gill Sans MT" w:eastAsiaTheme="majorEastAsia" w:hAnsi="Gill Sans MT" w:cs="Segoe UI"/>
          <w:b/>
          <w:bCs/>
        </w:rPr>
        <w:t xml:space="preserve"> | </w:t>
      </w:r>
      <w:hyperlink r:id="rId15" w:tgtFrame="_blank" w:history="1">
        <w:r w:rsidRPr="00445618">
          <w:rPr>
            <w:rStyle w:val="normaltextrun"/>
            <w:rFonts w:ascii="Gill Sans MT" w:eastAsiaTheme="majorEastAsia" w:hAnsi="Gill Sans MT" w:cs="Segoe UI"/>
            <w:color w:val="467886"/>
            <w:u w:val="single"/>
          </w:rPr>
          <w:t>Le Gruyère AOP</w:t>
        </w:r>
      </w:hyperlink>
      <w:r w:rsidRPr="00A370E7">
        <w:rPr>
          <w:rStyle w:val="normaltextrun"/>
          <w:rFonts w:ascii="Gill Sans MT" w:eastAsiaTheme="majorEastAsia" w:hAnsi="Gill Sans MT" w:cs="Segoe UI"/>
          <w:b/>
          <w:bCs/>
        </w:rPr>
        <w:t xml:space="preserve"> |</w:t>
      </w:r>
      <w:r w:rsidRPr="00A370E7">
        <w:rPr>
          <w:rStyle w:val="normaltextrun"/>
          <w:rFonts w:ascii="Gill Sans MT" w:eastAsiaTheme="majorEastAsia" w:hAnsi="Gill Sans MT" w:cs="Segoe UI"/>
        </w:rPr>
        <w:t xml:space="preserve"> </w:t>
      </w:r>
      <w:hyperlink r:id="rId16" w:tgtFrame="_blank" w:history="1">
        <w:r w:rsidRPr="00445618">
          <w:rPr>
            <w:rStyle w:val="Hyperlink"/>
            <w:rFonts w:ascii="Gill Sans MT" w:eastAsiaTheme="majorEastAsia" w:hAnsi="Gill Sans MT" w:cs="Segoe UI"/>
            <w:color w:val="467886"/>
          </w:rPr>
          <w:t>MENY</w:t>
        </w:r>
      </w:hyperlink>
      <w:r w:rsidRPr="00445618">
        <w:rPr>
          <w:rStyle w:val="normaltextrun"/>
          <w:rFonts w:ascii="Gill Sans MT" w:eastAsiaTheme="majorEastAsia" w:hAnsi="Gill Sans MT" w:cs="Segoe UI"/>
          <w:color w:val="467886"/>
        </w:rPr>
        <w:t xml:space="preserve"> </w:t>
      </w:r>
      <w:r w:rsidRPr="00A370E7">
        <w:rPr>
          <w:rStyle w:val="normaltextrun"/>
          <w:rFonts w:ascii="Gill Sans MT" w:eastAsiaTheme="majorEastAsia" w:hAnsi="Gill Sans MT" w:cs="Segoe UI"/>
          <w:b/>
          <w:bCs/>
        </w:rPr>
        <w:t xml:space="preserve">| </w:t>
      </w:r>
      <w:hyperlink r:id="rId17" w:history="1">
        <w:r w:rsidRPr="00445618">
          <w:rPr>
            <w:rStyle w:val="Hyperlink"/>
            <w:rFonts w:ascii="Gill Sans MT" w:eastAsiaTheme="majorEastAsia" w:hAnsi="Gill Sans MT" w:cs="Segoe UI"/>
            <w:color w:val="467886"/>
          </w:rPr>
          <w:t>Sartori</w:t>
        </w:r>
      </w:hyperlink>
      <w:r w:rsidRPr="00445618">
        <w:rPr>
          <w:rStyle w:val="normaltextrun"/>
          <w:rFonts w:ascii="Gill Sans MT" w:eastAsiaTheme="majorEastAsia" w:hAnsi="Gill Sans MT" w:cs="Segoe UI"/>
          <w:color w:val="467886"/>
        </w:rPr>
        <w:t xml:space="preserve"> </w:t>
      </w:r>
      <w:r w:rsidRPr="00A370E7">
        <w:rPr>
          <w:rStyle w:val="normaltextrun"/>
          <w:rFonts w:ascii="Gill Sans MT" w:eastAsiaTheme="majorEastAsia" w:hAnsi="Gill Sans MT" w:cs="Segoe UI"/>
          <w:b/>
          <w:bCs/>
        </w:rPr>
        <w:t>|</w:t>
      </w:r>
      <w:r w:rsidRPr="00445618">
        <w:rPr>
          <w:rStyle w:val="normaltextrun"/>
          <w:rFonts w:ascii="Gill Sans MT" w:eastAsiaTheme="majorEastAsia" w:hAnsi="Gill Sans MT" w:cs="Segoe UI"/>
          <w:color w:val="467886"/>
        </w:rPr>
        <w:t xml:space="preserve"> </w:t>
      </w:r>
      <w:hyperlink r:id="rId18" w:tgtFrame="_blank" w:history="1">
        <w:proofErr w:type="spellStart"/>
        <w:r w:rsidRPr="00445618">
          <w:rPr>
            <w:rStyle w:val="normaltextrun"/>
            <w:rFonts w:ascii="Gill Sans MT" w:eastAsiaTheme="majorEastAsia" w:hAnsi="Gill Sans MT" w:cs="Segoe UI"/>
            <w:color w:val="467886"/>
            <w:u w:val="single"/>
          </w:rPr>
          <w:t>Snowdonia</w:t>
        </w:r>
        <w:proofErr w:type="spellEnd"/>
        <w:r w:rsidRPr="00445618">
          <w:rPr>
            <w:rStyle w:val="normaltextrun"/>
            <w:rFonts w:ascii="Gill Sans MT" w:eastAsiaTheme="majorEastAsia" w:hAnsi="Gill Sans MT" w:cs="Segoe UI"/>
            <w:color w:val="467886"/>
            <w:u w:val="single"/>
          </w:rPr>
          <w:t xml:space="preserve"> Cheese Company</w:t>
        </w:r>
      </w:hyperlink>
      <w:r w:rsidRPr="00445618">
        <w:rPr>
          <w:rStyle w:val="normaltextrun"/>
          <w:rFonts w:ascii="Gill Sans MT" w:eastAsiaTheme="majorEastAsia" w:hAnsi="Gill Sans MT" w:cs="Segoe UI"/>
          <w:color w:val="467886"/>
        </w:rPr>
        <w:t xml:space="preserve"> </w:t>
      </w:r>
      <w:r w:rsidRPr="00A370E7">
        <w:rPr>
          <w:rStyle w:val="normaltextrun"/>
          <w:rFonts w:ascii="Gill Sans MT" w:eastAsiaTheme="majorEastAsia" w:hAnsi="Gill Sans MT" w:cs="Segoe UI"/>
          <w:b/>
          <w:bCs/>
        </w:rPr>
        <w:t>|</w:t>
      </w:r>
      <w:r w:rsidRPr="00445618">
        <w:rPr>
          <w:rStyle w:val="normaltextrun"/>
          <w:rFonts w:ascii="Gill Sans MT" w:eastAsiaTheme="majorEastAsia" w:hAnsi="Gill Sans MT" w:cs="Segoe UI"/>
          <w:color w:val="467886"/>
        </w:rPr>
        <w:t xml:space="preserve"> </w:t>
      </w:r>
      <w:hyperlink r:id="rId19" w:tgtFrame="_blank" w:history="1">
        <w:r w:rsidRPr="00445618">
          <w:rPr>
            <w:rStyle w:val="normaltextrun"/>
            <w:rFonts w:ascii="Gill Sans MT" w:eastAsiaTheme="majorEastAsia" w:hAnsi="Gill Sans MT" w:cs="Segoe UI"/>
            <w:color w:val="467886"/>
            <w:u w:val="single"/>
          </w:rPr>
          <w:t>The Fine Cheese Co.</w:t>
        </w:r>
      </w:hyperlink>
      <w:r w:rsidRPr="00445618">
        <w:rPr>
          <w:rStyle w:val="normaltextrun"/>
          <w:rFonts w:ascii="Gill Sans MT" w:eastAsiaTheme="majorEastAsia" w:hAnsi="Gill Sans MT" w:cs="Segoe UI"/>
          <w:color w:val="467886"/>
        </w:rPr>
        <w:t xml:space="preserve"> </w:t>
      </w:r>
      <w:r w:rsidRPr="00A370E7">
        <w:rPr>
          <w:rStyle w:val="normaltextrun"/>
          <w:rFonts w:ascii="Gill Sans MT" w:eastAsiaTheme="majorEastAsia" w:hAnsi="Gill Sans MT" w:cs="Segoe UI"/>
          <w:b/>
          <w:bCs/>
        </w:rPr>
        <w:t>|</w:t>
      </w:r>
      <w:r w:rsidRPr="00445618">
        <w:rPr>
          <w:rStyle w:val="normaltextrun"/>
          <w:rFonts w:ascii="Gill Sans MT" w:eastAsiaTheme="majorEastAsia" w:hAnsi="Gill Sans MT" w:cs="Segoe UI"/>
          <w:color w:val="467886"/>
        </w:rPr>
        <w:t xml:space="preserve"> </w:t>
      </w:r>
      <w:hyperlink r:id="rId20" w:tgtFrame="_blank" w:history="1">
        <w:r w:rsidRPr="00445618">
          <w:rPr>
            <w:rStyle w:val="Hyperlink"/>
            <w:rFonts w:ascii="Gill Sans MT" w:eastAsiaTheme="majorEastAsia" w:hAnsi="Gill Sans MT" w:cs="Segoe UI"/>
            <w:color w:val="467886"/>
          </w:rPr>
          <w:t>The USA Cheese Guild</w:t>
        </w:r>
      </w:hyperlink>
    </w:p>
    <w:p w14:paraId="3BA87FC5" w14:textId="77777777" w:rsidR="00B5759B" w:rsidRDefault="00B5759B" w:rsidP="00B5759B">
      <w:pPr>
        <w:pStyle w:val="paragraph"/>
        <w:spacing w:before="0" w:beforeAutospacing="0" w:after="0" w:afterAutospacing="0"/>
        <w:ind w:left="1440"/>
        <w:jc w:val="both"/>
        <w:textAlignment w:val="baseline"/>
        <w:rPr>
          <w:rFonts w:ascii="Segoe UI" w:hAnsi="Segoe UI" w:cs="Segoe UI"/>
          <w:sz w:val="18"/>
          <w:szCs w:val="18"/>
        </w:rPr>
      </w:pPr>
      <w:r>
        <w:rPr>
          <w:rStyle w:val="eop"/>
          <w:rFonts w:ascii="Gill Sans MT" w:hAnsi="Gill Sans MT"/>
          <w:color w:val="000000"/>
        </w:rPr>
        <w:t> </w:t>
      </w:r>
    </w:p>
    <w:p w14:paraId="4A3A8720" w14:textId="77777777" w:rsidR="00B5759B" w:rsidRDefault="00B5759B" w:rsidP="00B5759B">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b/>
          <w:bCs/>
          <w:color w:val="000000"/>
        </w:rPr>
        <w:t>Les trophées des World Cheese Awards 2024 sont sponsorisés par:</w:t>
      </w:r>
      <w:r>
        <w:rPr>
          <w:rStyle w:val="normaltextrun"/>
          <w:rFonts w:ascii="Gill Sans MT" w:hAnsi="Gill Sans MT"/>
          <w:color w:val="000000"/>
        </w:rPr>
        <w:t> </w:t>
      </w:r>
      <w:r>
        <w:rPr>
          <w:rStyle w:val="eop"/>
          <w:rFonts w:ascii="Gill Sans MT" w:hAnsi="Gill Sans MT"/>
          <w:color w:val="000000"/>
        </w:rPr>
        <w:t> </w:t>
      </w:r>
    </w:p>
    <w:p w14:paraId="0FB2301C" w14:textId="77777777" w:rsidR="00D87B2B" w:rsidRDefault="00D87B2B" w:rsidP="00D87B2B">
      <w:pPr>
        <w:pStyle w:val="paragraph"/>
        <w:numPr>
          <w:ilvl w:val="0"/>
          <w:numId w:val="6"/>
        </w:numPr>
        <w:spacing w:before="0" w:beforeAutospacing="0" w:after="0" w:afterAutospacing="0"/>
        <w:jc w:val="both"/>
        <w:textAlignment w:val="baseline"/>
        <w:rPr>
          <w:rFonts w:ascii="Gill Sans MT" w:hAnsi="Gill Sans MT" w:cs="Segoe UI"/>
        </w:rPr>
      </w:pPr>
      <w:hyperlink r:id="rId21" w:tgtFrame="_blank" w:history="1">
        <w:r w:rsidRPr="00445618">
          <w:rPr>
            <w:rStyle w:val="normaltextrun"/>
            <w:rFonts w:ascii="Gill Sans MT" w:eastAsiaTheme="majorEastAsia" w:hAnsi="Gill Sans MT" w:cs="Segoe UI"/>
            <w:color w:val="467886"/>
            <w:u w:val="single"/>
          </w:rPr>
          <w:t>AGRI Expo</w:t>
        </w:r>
      </w:hyperlink>
      <w:r w:rsidRPr="00A370E7">
        <w:rPr>
          <w:rStyle w:val="normaltextrun"/>
          <w:rFonts w:ascii="Gill Sans MT" w:eastAsiaTheme="majorEastAsia" w:hAnsi="Gill Sans MT" w:cs="Segoe UI"/>
          <w:b/>
          <w:bCs/>
        </w:rPr>
        <w:t xml:space="preserve"> |</w:t>
      </w:r>
      <w:r w:rsidRPr="00A370E7">
        <w:rPr>
          <w:rStyle w:val="normaltextrun"/>
          <w:rFonts w:ascii="Gill Sans MT" w:eastAsiaTheme="majorEastAsia" w:hAnsi="Gill Sans MT" w:cs="Segoe UI"/>
        </w:rPr>
        <w:t xml:space="preserve"> </w:t>
      </w:r>
      <w:hyperlink r:id="rId22" w:tgtFrame="_blank" w:history="1">
        <w:proofErr w:type="spellStart"/>
        <w:r w:rsidRPr="00445618">
          <w:rPr>
            <w:rStyle w:val="Hyperlink"/>
            <w:rFonts w:ascii="Gill Sans MT" w:eastAsiaTheme="majorEastAsia" w:hAnsi="Gill Sans MT" w:cs="Segoe UI"/>
            <w:color w:val="467886"/>
          </w:rPr>
          <w:t>Atalanta</w:t>
        </w:r>
        <w:proofErr w:type="spellEnd"/>
        <w:r w:rsidRPr="00445618">
          <w:rPr>
            <w:rStyle w:val="Hyperlink"/>
            <w:rFonts w:ascii="Gill Sans MT" w:eastAsiaTheme="majorEastAsia" w:hAnsi="Gill Sans MT" w:cs="Segoe UI"/>
            <w:color w:val="467886"/>
          </w:rPr>
          <w:t xml:space="preserve"> Plaza</w:t>
        </w:r>
      </w:hyperlink>
      <w:r w:rsidRPr="00A370E7">
        <w:rPr>
          <w:rStyle w:val="normaltextrun"/>
          <w:rFonts w:ascii="Gill Sans MT" w:eastAsiaTheme="majorEastAsia" w:hAnsi="Gill Sans MT" w:cs="Segoe UI"/>
          <w:b/>
          <w:bCs/>
        </w:rPr>
        <w:t xml:space="preserve"> |</w:t>
      </w:r>
      <w:r w:rsidRPr="00A370E7">
        <w:rPr>
          <w:rStyle w:val="normaltextrun"/>
          <w:rFonts w:ascii="Gill Sans MT" w:eastAsiaTheme="majorEastAsia" w:hAnsi="Gill Sans MT" w:cs="Segoe UI"/>
        </w:rPr>
        <w:t xml:space="preserve"> </w:t>
      </w:r>
      <w:hyperlink r:id="rId23" w:tgtFrame="_blank" w:history="1">
        <w:proofErr w:type="spellStart"/>
        <w:r w:rsidRPr="00445618">
          <w:rPr>
            <w:rStyle w:val="normaltextrun"/>
            <w:rFonts w:ascii="Gill Sans MT" w:eastAsiaTheme="majorEastAsia" w:hAnsi="Gill Sans MT" w:cs="Segoe UI"/>
            <w:color w:val="467886"/>
            <w:u w:val="single"/>
          </w:rPr>
          <w:t>Boska</w:t>
        </w:r>
        <w:proofErr w:type="spellEnd"/>
      </w:hyperlink>
      <w:r w:rsidRPr="00445618">
        <w:rPr>
          <w:rStyle w:val="normaltextrun"/>
          <w:rFonts w:ascii="Gill Sans MT" w:eastAsiaTheme="majorEastAsia" w:hAnsi="Gill Sans MT" w:cs="Segoe UI"/>
          <w:color w:val="467886"/>
        </w:rPr>
        <w:t xml:space="preserve"> </w:t>
      </w:r>
      <w:r w:rsidRPr="00A370E7">
        <w:rPr>
          <w:rStyle w:val="normaltextrun"/>
          <w:rFonts w:ascii="Gill Sans MT" w:eastAsiaTheme="majorEastAsia" w:hAnsi="Gill Sans MT" w:cs="Segoe UI"/>
          <w:b/>
          <w:bCs/>
        </w:rPr>
        <w:t xml:space="preserve">| </w:t>
      </w:r>
      <w:hyperlink r:id="rId24" w:tgtFrame="_blank" w:history="1">
        <w:proofErr w:type="spellStart"/>
        <w:r w:rsidRPr="00445618">
          <w:rPr>
            <w:rStyle w:val="normaltextrun"/>
            <w:rFonts w:ascii="Gill Sans MT" w:eastAsiaTheme="majorEastAsia" w:hAnsi="Gill Sans MT" w:cs="Segoe UI"/>
            <w:color w:val="467886"/>
            <w:u w:val="single"/>
          </w:rPr>
          <w:t>Forever</w:t>
        </w:r>
        <w:proofErr w:type="spellEnd"/>
        <w:r w:rsidRPr="00445618">
          <w:rPr>
            <w:rStyle w:val="normaltextrun"/>
            <w:rFonts w:ascii="Gill Sans MT" w:eastAsiaTheme="majorEastAsia" w:hAnsi="Gill Sans MT" w:cs="Segoe UI"/>
            <w:color w:val="467886"/>
            <w:u w:val="single"/>
          </w:rPr>
          <w:t xml:space="preserve"> Cheese</w:t>
        </w:r>
      </w:hyperlink>
      <w:r w:rsidRPr="00445618">
        <w:rPr>
          <w:rStyle w:val="normaltextrun"/>
          <w:rFonts w:ascii="Gill Sans MT" w:eastAsiaTheme="majorEastAsia" w:hAnsi="Gill Sans MT" w:cs="Segoe UI"/>
          <w:color w:val="467886"/>
        </w:rPr>
        <w:t xml:space="preserve"> </w:t>
      </w:r>
      <w:r w:rsidRPr="00A370E7">
        <w:rPr>
          <w:rStyle w:val="normaltextrun"/>
          <w:rFonts w:ascii="Gill Sans MT" w:eastAsiaTheme="majorEastAsia" w:hAnsi="Gill Sans MT" w:cs="Segoe UI"/>
          <w:b/>
          <w:bCs/>
        </w:rPr>
        <w:t>|</w:t>
      </w:r>
      <w:r w:rsidRPr="00445618">
        <w:rPr>
          <w:rStyle w:val="normaltextrun"/>
          <w:rFonts w:ascii="Gill Sans MT" w:eastAsiaTheme="majorEastAsia" w:hAnsi="Gill Sans MT" w:cs="Segoe UI"/>
          <w:color w:val="467886"/>
        </w:rPr>
        <w:t xml:space="preserve"> </w:t>
      </w:r>
      <w:hyperlink r:id="rId25" w:tgtFrame="_blank" w:history="1">
        <w:proofErr w:type="spellStart"/>
        <w:r w:rsidRPr="00445618">
          <w:rPr>
            <w:rStyle w:val="normaltextrun"/>
            <w:rFonts w:ascii="Gill Sans MT" w:eastAsiaTheme="majorEastAsia" w:hAnsi="Gill Sans MT" w:cs="Segoe UI"/>
            <w:color w:val="467886"/>
            <w:u w:val="single"/>
          </w:rPr>
          <w:t>Horgans</w:t>
        </w:r>
        <w:proofErr w:type="spellEnd"/>
        <w:r w:rsidRPr="00445618">
          <w:rPr>
            <w:rStyle w:val="normaltextrun"/>
            <w:rFonts w:ascii="Gill Sans MT" w:eastAsiaTheme="majorEastAsia" w:hAnsi="Gill Sans MT" w:cs="Segoe UI"/>
            <w:color w:val="467886"/>
            <w:u w:val="single"/>
          </w:rPr>
          <w:t xml:space="preserve"> Delicatessen Supplies</w:t>
        </w:r>
      </w:hyperlink>
      <w:r w:rsidRPr="00445618">
        <w:rPr>
          <w:rStyle w:val="normaltextrun"/>
          <w:rFonts w:ascii="Gill Sans MT" w:eastAsiaTheme="majorEastAsia" w:hAnsi="Gill Sans MT" w:cs="Segoe UI"/>
          <w:color w:val="467886"/>
        </w:rPr>
        <w:t xml:space="preserve"> </w:t>
      </w:r>
      <w:r w:rsidRPr="00A370E7">
        <w:rPr>
          <w:rStyle w:val="normaltextrun"/>
          <w:rFonts w:ascii="Gill Sans MT" w:eastAsiaTheme="majorEastAsia" w:hAnsi="Gill Sans MT" w:cs="Segoe UI"/>
          <w:b/>
          <w:bCs/>
        </w:rPr>
        <w:t>|</w:t>
      </w:r>
      <w:r w:rsidRPr="00445618">
        <w:rPr>
          <w:rStyle w:val="normaltextrun"/>
          <w:rFonts w:ascii="Gill Sans MT" w:eastAsiaTheme="majorEastAsia" w:hAnsi="Gill Sans MT" w:cs="Segoe UI"/>
          <w:color w:val="467886"/>
        </w:rPr>
        <w:t xml:space="preserve"> </w:t>
      </w:r>
      <w:hyperlink r:id="rId26" w:tgtFrame="_blank" w:history="1">
        <w:proofErr w:type="spellStart"/>
        <w:r w:rsidRPr="00445618">
          <w:rPr>
            <w:rStyle w:val="normaltextrun"/>
            <w:rFonts w:ascii="Gill Sans MT" w:eastAsiaTheme="majorEastAsia" w:hAnsi="Gill Sans MT" w:cs="Segoe UI"/>
            <w:color w:val="467886"/>
            <w:u w:val="single"/>
          </w:rPr>
          <w:t>Japanese</w:t>
        </w:r>
        <w:proofErr w:type="spellEnd"/>
        <w:r w:rsidRPr="00445618">
          <w:rPr>
            <w:rStyle w:val="normaltextrun"/>
            <w:rFonts w:ascii="Gill Sans MT" w:eastAsiaTheme="majorEastAsia" w:hAnsi="Gill Sans MT" w:cs="Segoe UI"/>
            <w:color w:val="467886"/>
            <w:u w:val="single"/>
          </w:rPr>
          <w:t xml:space="preserve"> Cheese Council</w:t>
        </w:r>
      </w:hyperlink>
      <w:r w:rsidRPr="00445618">
        <w:rPr>
          <w:rStyle w:val="normaltextrun"/>
          <w:rFonts w:ascii="Gill Sans MT" w:eastAsiaTheme="majorEastAsia" w:hAnsi="Gill Sans MT" w:cs="Segoe UI"/>
          <w:color w:val="467886"/>
        </w:rPr>
        <w:t xml:space="preserve"> </w:t>
      </w:r>
      <w:r w:rsidRPr="00A370E7">
        <w:rPr>
          <w:rStyle w:val="normaltextrun"/>
          <w:rFonts w:ascii="Gill Sans MT" w:eastAsiaTheme="majorEastAsia" w:hAnsi="Gill Sans MT" w:cs="Segoe UI"/>
          <w:b/>
          <w:bCs/>
        </w:rPr>
        <w:t>|</w:t>
      </w:r>
      <w:r w:rsidRPr="00445618">
        <w:rPr>
          <w:rStyle w:val="normaltextrun"/>
          <w:rFonts w:ascii="Gill Sans MT" w:eastAsiaTheme="majorEastAsia" w:hAnsi="Gill Sans MT" w:cs="Segoe UI"/>
          <w:color w:val="467886"/>
        </w:rPr>
        <w:t xml:space="preserve"> </w:t>
      </w:r>
      <w:hyperlink r:id="rId27" w:history="1">
        <w:r w:rsidRPr="004C1E3C">
          <w:rPr>
            <w:rStyle w:val="Hyperlink"/>
            <w:rFonts w:ascii="Gill Sans MT" w:eastAsiaTheme="majorEastAsia" w:hAnsi="Gill Sans MT" w:cs="Segoe UI"/>
            <w:color w:val="467886"/>
          </w:rPr>
          <w:t>Lacteo Network</w:t>
        </w:r>
      </w:hyperlink>
      <w:r>
        <w:rPr>
          <w:rStyle w:val="normaltextrun"/>
          <w:rFonts w:ascii="Gill Sans MT" w:eastAsiaTheme="majorEastAsia" w:hAnsi="Gill Sans MT" w:cs="Segoe UI"/>
          <w:color w:val="000000"/>
        </w:rPr>
        <w:t xml:space="preserve"> </w:t>
      </w:r>
      <w:r w:rsidRPr="00445618">
        <w:rPr>
          <w:rStyle w:val="normaltextrun"/>
          <w:rFonts w:ascii="Gill Sans MT" w:eastAsiaTheme="majorEastAsia" w:hAnsi="Gill Sans MT" w:cs="Segoe UI"/>
          <w:color w:val="467886"/>
        </w:rPr>
        <w:t xml:space="preserve">| </w:t>
      </w:r>
      <w:hyperlink r:id="rId28" w:tgtFrame="_blank" w:history="1">
        <w:proofErr w:type="spellStart"/>
        <w:r w:rsidRPr="00445618">
          <w:rPr>
            <w:rStyle w:val="normaltextrun"/>
            <w:rFonts w:ascii="Gill Sans MT" w:eastAsiaTheme="majorEastAsia" w:hAnsi="Gill Sans MT" w:cs="Segoe UI"/>
            <w:color w:val="467886"/>
            <w:u w:val="single"/>
          </w:rPr>
          <w:t>Rowcliffe</w:t>
        </w:r>
        <w:proofErr w:type="spellEnd"/>
      </w:hyperlink>
      <w:r w:rsidRPr="00445618">
        <w:rPr>
          <w:rStyle w:val="normaltextrun"/>
          <w:rFonts w:ascii="Gill Sans MT" w:eastAsiaTheme="majorEastAsia" w:hAnsi="Gill Sans MT" w:cs="Segoe UI"/>
          <w:color w:val="467886"/>
        </w:rPr>
        <w:t xml:space="preserve"> | </w:t>
      </w:r>
      <w:hyperlink r:id="rId29" w:tgtFrame="_blank" w:history="1">
        <w:r w:rsidRPr="00445618">
          <w:rPr>
            <w:rStyle w:val="normaltextrun"/>
            <w:rFonts w:ascii="Gill Sans MT" w:eastAsiaTheme="majorEastAsia" w:hAnsi="Gill Sans MT" w:cs="Segoe UI"/>
            <w:color w:val="467886"/>
            <w:u w:val="single"/>
          </w:rPr>
          <w:t>Rupp AG</w:t>
        </w:r>
      </w:hyperlink>
      <w:r w:rsidRPr="00445618">
        <w:rPr>
          <w:rStyle w:val="normaltextrun"/>
          <w:rFonts w:ascii="Gill Sans MT" w:eastAsiaTheme="majorEastAsia" w:hAnsi="Gill Sans MT" w:cs="Segoe UI"/>
          <w:color w:val="467886"/>
        </w:rPr>
        <w:t xml:space="preserve"> </w:t>
      </w:r>
      <w:r w:rsidRPr="00A370E7">
        <w:rPr>
          <w:rStyle w:val="normaltextrun"/>
          <w:rFonts w:ascii="Gill Sans MT" w:eastAsiaTheme="majorEastAsia" w:hAnsi="Gill Sans MT" w:cs="Segoe UI"/>
          <w:b/>
          <w:bCs/>
        </w:rPr>
        <w:t xml:space="preserve">| </w:t>
      </w:r>
      <w:hyperlink r:id="rId30" w:tgtFrame="_blank" w:history="1">
        <w:proofErr w:type="spellStart"/>
        <w:r w:rsidRPr="00445618">
          <w:rPr>
            <w:rStyle w:val="normaltextrun"/>
            <w:rFonts w:ascii="Gill Sans MT" w:eastAsiaTheme="majorEastAsia" w:hAnsi="Gill Sans MT" w:cs="Segoe UI"/>
            <w:color w:val="467886"/>
            <w:u w:val="single"/>
          </w:rPr>
          <w:t>Specialist</w:t>
        </w:r>
        <w:proofErr w:type="spellEnd"/>
        <w:r w:rsidRPr="00445618">
          <w:rPr>
            <w:rStyle w:val="normaltextrun"/>
            <w:rFonts w:ascii="Gill Sans MT" w:eastAsiaTheme="majorEastAsia" w:hAnsi="Gill Sans MT" w:cs="Segoe UI"/>
            <w:color w:val="467886"/>
            <w:u w:val="single"/>
          </w:rPr>
          <w:t xml:space="preserve"> </w:t>
        </w:r>
        <w:proofErr w:type="spellStart"/>
        <w:r w:rsidRPr="00445618">
          <w:rPr>
            <w:rStyle w:val="normaltextrun"/>
            <w:rFonts w:ascii="Gill Sans MT" w:eastAsiaTheme="majorEastAsia" w:hAnsi="Gill Sans MT" w:cs="Segoe UI"/>
            <w:color w:val="467886"/>
            <w:u w:val="single"/>
          </w:rPr>
          <w:t>Cheesemakers</w:t>
        </w:r>
        <w:proofErr w:type="spellEnd"/>
        <w:r w:rsidRPr="00445618">
          <w:rPr>
            <w:rStyle w:val="normaltextrun"/>
            <w:rFonts w:ascii="Gill Sans MT" w:eastAsiaTheme="majorEastAsia" w:hAnsi="Gill Sans MT" w:cs="Segoe UI"/>
            <w:color w:val="467886"/>
            <w:u w:val="single"/>
          </w:rPr>
          <w:t xml:space="preserve"> Association</w:t>
        </w:r>
      </w:hyperlink>
      <w:r w:rsidRPr="00445618">
        <w:rPr>
          <w:rStyle w:val="eop"/>
          <w:rFonts w:ascii="Gill Sans MT" w:eastAsiaTheme="majorEastAsia" w:hAnsi="Gill Sans MT" w:cs="Segoe UI"/>
          <w:color w:val="467886"/>
        </w:rPr>
        <w:t> </w:t>
      </w:r>
    </w:p>
    <w:p w14:paraId="46F7C7A4" w14:textId="77777777" w:rsidR="00B5759B" w:rsidRDefault="00B5759B" w:rsidP="00B5759B">
      <w:pPr>
        <w:pStyle w:val="paragraph"/>
        <w:spacing w:before="0" w:beforeAutospacing="0" w:after="0" w:afterAutospacing="0"/>
        <w:ind w:left="720"/>
        <w:jc w:val="both"/>
        <w:textAlignment w:val="baseline"/>
        <w:rPr>
          <w:rFonts w:ascii="Segoe UI" w:hAnsi="Segoe UI" w:cs="Segoe UI"/>
          <w:sz w:val="18"/>
          <w:szCs w:val="18"/>
        </w:rPr>
      </w:pPr>
      <w:r>
        <w:rPr>
          <w:rStyle w:val="eop"/>
          <w:rFonts w:ascii="Gill Sans MT" w:hAnsi="Gill Sans MT"/>
          <w:color w:val="000000"/>
        </w:rPr>
        <w:lastRenderedPageBreak/>
        <w:t> </w:t>
      </w:r>
    </w:p>
    <w:p w14:paraId="2AB2C468" w14:textId="77777777" w:rsidR="00B5759B" w:rsidRDefault="00B5759B" w:rsidP="00B5759B">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b/>
          <w:bCs/>
          <w:color w:val="000000"/>
        </w:rPr>
        <w:t>Les partenaires des World Cheese Awards 2024 sont les suivants :</w:t>
      </w:r>
      <w:r>
        <w:rPr>
          <w:rStyle w:val="normaltextrun"/>
          <w:rFonts w:ascii="Gill Sans MT" w:hAnsi="Gill Sans MT"/>
        </w:rPr>
        <w:t> </w:t>
      </w:r>
      <w:r>
        <w:rPr>
          <w:rStyle w:val="eop"/>
          <w:rFonts w:ascii="Gill Sans MT" w:hAnsi="Gill Sans MT"/>
        </w:rPr>
        <w:t> </w:t>
      </w:r>
    </w:p>
    <w:p w14:paraId="083B692E" w14:textId="5B9139C5" w:rsidR="00DC0822" w:rsidRPr="00DC0822" w:rsidRDefault="00DC0822" w:rsidP="00DC0822">
      <w:pPr>
        <w:pStyle w:val="paragraph"/>
        <w:numPr>
          <w:ilvl w:val="0"/>
          <w:numId w:val="6"/>
        </w:numPr>
        <w:spacing w:before="0" w:beforeAutospacing="0" w:after="0" w:afterAutospacing="0"/>
        <w:jc w:val="both"/>
        <w:textAlignment w:val="baseline"/>
        <w:rPr>
          <w:rFonts w:ascii="Gill Sans MT" w:hAnsi="Gill Sans MT" w:cs="Segoe UI"/>
          <w:color w:val="467886"/>
          <w:lang w:val="en-GB"/>
        </w:rPr>
      </w:pPr>
      <w:hyperlink r:id="rId31" w:tgtFrame="_blank" w:history="1">
        <w:r w:rsidRPr="00DC0822">
          <w:rPr>
            <w:rStyle w:val="normaltextrun"/>
            <w:rFonts w:ascii="Gill Sans MT" w:eastAsiaTheme="majorEastAsia" w:hAnsi="Gill Sans MT" w:cs="Segoe UI"/>
            <w:color w:val="467886"/>
            <w:u w:val="single"/>
            <w:lang w:val="en-GB"/>
          </w:rPr>
          <w:t>Academy of Cheese</w:t>
        </w:r>
      </w:hyperlink>
      <w:r w:rsidRPr="00DC0822">
        <w:rPr>
          <w:rStyle w:val="normaltextrun"/>
          <w:rFonts w:ascii="Gill Sans MT" w:eastAsiaTheme="majorEastAsia" w:hAnsi="Gill Sans MT" w:cs="Segoe UI"/>
          <w:color w:val="467886"/>
          <w:lang w:val="en-GB"/>
        </w:rPr>
        <w:t xml:space="preserve"> </w:t>
      </w:r>
      <w:r w:rsidRPr="00DC0822">
        <w:rPr>
          <w:rStyle w:val="normaltextrun"/>
          <w:rFonts w:ascii="Gill Sans MT" w:eastAsiaTheme="majorEastAsia" w:hAnsi="Gill Sans MT" w:cs="Segoe UI"/>
          <w:b/>
          <w:bCs/>
          <w:lang w:val="en-GB"/>
        </w:rPr>
        <w:t xml:space="preserve">| </w:t>
      </w:r>
      <w:hyperlink r:id="rId32" w:tgtFrame="_blank" w:history="1">
        <w:proofErr w:type="spellStart"/>
        <w:r w:rsidRPr="00DC0822">
          <w:rPr>
            <w:rStyle w:val="normaltextrun"/>
            <w:rFonts w:ascii="Gill Sans MT" w:eastAsiaTheme="majorEastAsia" w:hAnsi="Gill Sans MT" w:cs="Segoe UI"/>
            <w:color w:val="467886"/>
            <w:u w:val="single"/>
            <w:lang w:val="en-GB"/>
          </w:rPr>
          <w:t>Eurilait</w:t>
        </w:r>
        <w:proofErr w:type="spellEnd"/>
      </w:hyperlink>
      <w:r w:rsidRPr="00DC0822">
        <w:rPr>
          <w:rStyle w:val="normaltextrun"/>
          <w:rFonts w:ascii="Gill Sans MT" w:eastAsiaTheme="majorEastAsia" w:hAnsi="Gill Sans MT" w:cs="Segoe UI"/>
          <w:color w:val="467886"/>
          <w:lang w:val="en-GB"/>
        </w:rPr>
        <w:t xml:space="preserve"> </w:t>
      </w:r>
      <w:r w:rsidRPr="00DC0822">
        <w:rPr>
          <w:rStyle w:val="normaltextrun"/>
          <w:rFonts w:ascii="Gill Sans MT" w:eastAsiaTheme="majorEastAsia" w:hAnsi="Gill Sans MT" w:cs="Segoe UI"/>
          <w:b/>
          <w:bCs/>
          <w:lang w:val="en-GB"/>
        </w:rPr>
        <w:t>|</w:t>
      </w:r>
      <w:r w:rsidRPr="00DC0822">
        <w:rPr>
          <w:rStyle w:val="normaltextrun"/>
          <w:rFonts w:ascii="Gill Sans MT" w:eastAsiaTheme="majorEastAsia" w:hAnsi="Gill Sans MT" w:cs="Segoe UI"/>
          <w:color w:val="467886"/>
          <w:lang w:val="en-GB"/>
        </w:rPr>
        <w:t xml:space="preserve"> </w:t>
      </w:r>
      <w:hyperlink r:id="rId33" w:tgtFrame="_blank" w:history="1">
        <w:r w:rsidRPr="00DC0822">
          <w:rPr>
            <w:rStyle w:val="normaltextrun"/>
            <w:rFonts w:ascii="Gill Sans MT" w:eastAsiaTheme="majorEastAsia" w:hAnsi="Gill Sans MT" w:cs="Segoe UI"/>
            <w:i/>
            <w:iCs/>
            <w:color w:val="467886"/>
            <w:u w:val="single"/>
            <w:lang w:val="en-GB"/>
          </w:rPr>
          <w:t xml:space="preserve">Good Cheese </w:t>
        </w:r>
        <w:r w:rsidRPr="00DC0822">
          <w:rPr>
            <w:rStyle w:val="normaltextrun"/>
            <w:rFonts w:ascii="Gill Sans MT" w:eastAsiaTheme="majorEastAsia" w:hAnsi="Gill Sans MT" w:cs="Segoe UI"/>
            <w:color w:val="467886"/>
            <w:u w:val="single"/>
            <w:lang w:val="en-GB"/>
          </w:rPr>
          <w:t>magazine</w:t>
        </w:r>
      </w:hyperlink>
      <w:r w:rsidRPr="00DC0822">
        <w:rPr>
          <w:rStyle w:val="normaltextrun"/>
          <w:rFonts w:ascii="Gill Sans MT" w:eastAsiaTheme="majorEastAsia" w:hAnsi="Gill Sans MT" w:cs="Segoe UI"/>
          <w:color w:val="467886"/>
          <w:lang w:val="en-GB"/>
        </w:rPr>
        <w:t xml:space="preserve"> </w:t>
      </w:r>
      <w:r w:rsidRPr="00DC0822">
        <w:rPr>
          <w:rStyle w:val="normaltextrun"/>
          <w:rFonts w:ascii="Gill Sans MT" w:eastAsiaTheme="majorEastAsia" w:hAnsi="Gill Sans MT" w:cs="Segoe UI"/>
          <w:b/>
          <w:bCs/>
          <w:lang w:val="en-GB"/>
        </w:rPr>
        <w:t>|</w:t>
      </w:r>
      <w:r w:rsidRPr="00DC0822">
        <w:rPr>
          <w:rStyle w:val="normaltextrun"/>
          <w:rFonts w:ascii="Gill Sans MT" w:eastAsiaTheme="majorEastAsia" w:hAnsi="Gill Sans MT" w:cs="Segoe UI"/>
          <w:color w:val="467886"/>
          <w:lang w:val="en-GB"/>
        </w:rPr>
        <w:t xml:space="preserve"> </w:t>
      </w:r>
      <w:hyperlink r:id="rId34" w:tgtFrame="_blank" w:history="1">
        <w:r w:rsidRPr="00DC0822">
          <w:rPr>
            <w:rStyle w:val="normaltextrun"/>
            <w:rFonts w:ascii="Gill Sans MT" w:eastAsiaTheme="majorEastAsia" w:hAnsi="Gill Sans MT" w:cs="Segoe UI"/>
            <w:color w:val="467886"/>
            <w:u w:val="single"/>
            <w:lang w:val="en-GB"/>
          </w:rPr>
          <w:t>Peter Green Chilled</w:t>
        </w:r>
      </w:hyperlink>
      <w:r w:rsidRPr="00DC0822">
        <w:rPr>
          <w:rStyle w:val="normaltextrun"/>
          <w:rFonts w:ascii="Gill Sans MT" w:eastAsiaTheme="majorEastAsia" w:hAnsi="Gill Sans MT" w:cs="Segoe UI"/>
          <w:color w:val="467886"/>
          <w:lang w:val="en-GB"/>
        </w:rPr>
        <w:t xml:space="preserve"> </w:t>
      </w:r>
      <w:r w:rsidRPr="00DC0822">
        <w:rPr>
          <w:rStyle w:val="normaltextrun"/>
          <w:rFonts w:ascii="Gill Sans MT" w:eastAsiaTheme="majorEastAsia" w:hAnsi="Gill Sans MT" w:cs="Segoe UI"/>
          <w:lang w:val="en-GB"/>
        </w:rPr>
        <w:t xml:space="preserve">| </w:t>
      </w:r>
      <w:hyperlink r:id="rId35" w:tgtFrame="_blank" w:history="1">
        <w:r w:rsidRPr="00DC0822">
          <w:rPr>
            <w:rStyle w:val="normaltextrun"/>
            <w:rFonts w:ascii="Gill Sans MT" w:eastAsiaTheme="majorEastAsia" w:hAnsi="Gill Sans MT" w:cs="Segoe UI"/>
            <w:color w:val="467886"/>
            <w:u w:val="single"/>
            <w:lang w:val="en-GB"/>
          </w:rPr>
          <w:t>The Pangbourne Cheese Shop</w:t>
        </w:r>
      </w:hyperlink>
      <w:r w:rsidRPr="00DC0822">
        <w:rPr>
          <w:rStyle w:val="normaltextrun"/>
          <w:rFonts w:ascii="Gill Sans MT" w:eastAsiaTheme="majorEastAsia" w:hAnsi="Gill Sans MT" w:cs="Segoe UI"/>
          <w:b/>
          <w:bCs/>
          <w:lang w:val="en-GB"/>
        </w:rPr>
        <w:t xml:space="preserve"> |</w:t>
      </w:r>
      <w:r w:rsidRPr="00DC0822">
        <w:rPr>
          <w:rStyle w:val="normaltextrun"/>
          <w:rFonts w:ascii="Gill Sans MT" w:eastAsiaTheme="majorEastAsia" w:hAnsi="Gill Sans MT" w:cs="Segoe UI"/>
          <w:lang w:val="en-GB"/>
        </w:rPr>
        <w:t xml:space="preserve"> </w:t>
      </w:r>
      <w:hyperlink r:id="rId36" w:tgtFrame="_blank" w:history="1">
        <w:r w:rsidRPr="00DC0822">
          <w:rPr>
            <w:rStyle w:val="normaltextrun"/>
            <w:rFonts w:ascii="Gill Sans MT" w:eastAsiaTheme="majorEastAsia" w:hAnsi="Gill Sans MT" w:cs="Segoe UI"/>
            <w:color w:val="467886"/>
            <w:u w:val="single"/>
            <w:lang w:val="en-GB"/>
          </w:rPr>
          <w:t>Shepherds Purse</w:t>
        </w:r>
      </w:hyperlink>
      <w:r w:rsidRPr="00DC0822">
        <w:rPr>
          <w:rStyle w:val="normaltextrun"/>
          <w:rFonts w:ascii="Gill Sans MT" w:eastAsiaTheme="majorEastAsia" w:hAnsi="Gill Sans MT" w:cs="Segoe UI"/>
          <w:color w:val="467886"/>
          <w:lang w:val="en-GB"/>
        </w:rPr>
        <w:t> </w:t>
      </w:r>
      <w:r w:rsidRPr="00DC0822">
        <w:rPr>
          <w:rStyle w:val="eop"/>
          <w:rFonts w:ascii="Gill Sans MT" w:eastAsiaTheme="majorEastAsia" w:hAnsi="Gill Sans MT" w:cs="Segoe UI"/>
          <w:color w:val="467886"/>
          <w:lang w:val="en-GB"/>
        </w:rPr>
        <w:t> </w:t>
      </w:r>
    </w:p>
    <w:p w14:paraId="2B04E55F" w14:textId="5F4BC069" w:rsidR="00755BB9" w:rsidRPr="00C37602" w:rsidRDefault="00307259" w:rsidP="00B5759B">
      <w:pPr>
        <w:pStyle w:val="ListParagraph"/>
        <w:ind w:left="1440"/>
        <w:jc w:val="both"/>
        <w:rPr>
          <w:rFonts w:ascii="Gill Sans MT" w:eastAsia="Gill Sans MT" w:hAnsi="Gill Sans MT" w:cs="Gill Sans MT"/>
          <w:color w:val="000000" w:themeColor="text1"/>
          <w:lang w:val="en-GB"/>
        </w:rPr>
      </w:pPr>
      <w:r w:rsidRPr="00C37602">
        <w:rPr>
          <w:rFonts w:ascii="Gill Sans MT" w:hAnsi="Gill Sans MT"/>
          <w:color w:val="000000" w:themeColor="text1"/>
          <w:lang w:val="en-GB"/>
        </w:rPr>
        <w:t xml:space="preserve"> </w:t>
      </w:r>
    </w:p>
    <w:sectPr w:rsidR="00755BB9" w:rsidRPr="00C37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3165"/>
    <w:multiLevelType w:val="hybridMultilevel"/>
    <w:tmpl w:val="7A687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1069E"/>
    <w:multiLevelType w:val="multilevel"/>
    <w:tmpl w:val="1B84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142CED"/>
    <w:multiLevelType w:val="multilevel"/>
    <w:tmpl w:val="81C8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E86E9C"/>
    <w:multiLevelType w:val="multilevel"/>
    <w:tmpl w:val="6F2E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51052B"/>
    <w:multiLevelType w:val="hybridMultilevel"/>
    <w:tmpl w:val="DD22257A"/>
    <w:lvl w:ilvl="0" w:tplc="FEE2C5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41F67"/>
    <w:multiLevelType w:val="multilevel"/>
    <w:tmpl w:val="BB6A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9846357">
    <w:abstractNumId w:val="0"/>
  </w:num>
  <w:num w:numId="2" w16cid:durableId="1762721964">
    <w:abstractNumId w:val="2"/>
  </w:num>
  <w:num w:numId="3" w16cid:durableId="483010907">
    <w:abstractNumId w:val="3"/>
  </w:num>
  <w:num w:numId="4" w16cid:durableId="1023869046">
    <w:abstractNumId w:val="5"/>
  </w:num>
  <w:num w:numId="5" w16cid:durableId="327095892">
    <w:abstractNumId w:val="1"/>
  </w:num>
  <w:num w:numId="6" w16cid:durableId="125053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B9"/>
    <w:rsid w:val="00010DBD"/>
    <w:rsid w:val="0002405C"/>
    <w:rsid w:val="00030EED"/>
    <w:rsid w:val="00032045"/>
    <w:rsid w:val="00055610"/>
    <w:rsid w:val="0007187C"/>
    <w:rsid w:val="000949B0"/>
    <w:rsid w:val="000A0D91"/>
    <w:rsid w:val="000A31E4"/>
    <w:rsid w:val="000B00F0"/>
    <w:rsid w:val="000C0474"/>
    <w:rsid w:val="000C6261"/>
    <w:rsid w:val="000C741D"/>
    <w:rsid w:val="000D6647"/>
    <w:rsid w:val="000D6F31"/>
    <w:rsid w:val="00107B78"/>
    <w:rsid w:val="00117C01"/>
    <w:rsid w:val="00141E00"/>
    <w:rsid w:val="00196293"/>
    <w:rsid w:val="001B1FD7"/>
    <w:rsid w:val="001C7FAD"/>
    <w:rsid w:val="001D6105"/>
    <w:rsid w:val="001E46CE"/>
    <w:rsid w:val="00205C85"/>
    <w:rsid w:val="00215FC1"/>
    <w:rsid w:val="002179D8"/>
    <w:rsid w:val="0025069C"/>
    <w:rsid w:val="002620DD"/>
    <w:rsid w:val="00272390"/>
    <w:rsid w:val="002839F7"/>
    <w:rsid w:val="00290437"/>
    <w:rsid w:val="002C57BA"/>
    <w:rsid w:val="002D04A5"/>
    <w:rsid w:val="002F5E97"/>
    <w:rsid w:val="0030003D"/>
    <w:rsid w:val="00303B0E"/>
    <w:rsid w:val="003056D5"/>
    <w:rsid w:val="00307259"/>
    <w:rsid w:val="00315B97"/>
    <w:rsid w:val="003428A0"/>
    <w:rsid w:val="003644FF"/>
    <w:rsid w:val="003717F0"/>
    <w:rsid w:val="003959B8"/>
    <w:rsid w:val="003C7850"/>
    <w:rsid w:val="003D0724"/>
    <w:rsid w:val="003D20B9"/>
    <w:rsid w:val="003F2AEE"/>
    <w:rsid w:val="003F5836"/>
    <w:rsid w:val="004071E5"/>
    <w:rsid w:val="00422319"/>
    <w:rsid w:val="00424CF8"/>
    <w:rsid w:val="004554DA"/>
    <w:rsid w:val="00485902"/>
    <w:rsid w:val="00486928"/>
    <w:rsid w:val="004875D7"/>
    <w:rsid w:val="004A2A6F"/>
    <w:rsid w:val="004A36E3"/>
    <w:rsid w:val="004B3664"/>
    <w:rsid w:val="004D2740"/>
    <w:rsid w:val="004D75FD"/>
    <w:rsid w:val="004E729A"/>
    <w:rsid w:val="004F2974"/>
    <w:rsid w:val="0050685B"/>
    <w:rsid w:val="0051292E"/>
    <w:rsid w:val="00521F68"/>
    <w:rsid w:val="00525E47"/>
    <w:rsid w:val="005567FE"/>
    <w:rsid w:val="00571096"/>
    <w:rsid w:val="0059091D"/>
    <w:rsid w:val="005C2EDB"/>
    <w:rsid w:val="005E1CC3"/>
    <w:rsid w:val="005E6C57"/>
    <w:rsid w:val="006043F8"/>
    <w:rsid w:val="00620F03"/>
    <w:rsid w:val="00632A17"/>
    <w:rsid w:val="006424B2"/>
    <w:rsid w:val="0065275C"/>
    <w:rsid w:val="006636C5"/>
    <w:rsid w:val="006B28A9"/>
    <w:rsid w:val="006C76D4"/>
    <w:rsid w:val="006C7BD8"/>
    <w:rsid w:val="006F2991"/>
    <w:rsid w:val="006F7072"/>
    <w:rsid w:val="00702675"/>
    <w:rsid w:val="0070644F"/>
    <w:rsid w:val="007136D5"/>
    <w:rsid w:val="007155F6"/>
    <w:rsid w:val="007229FB"/>
    <w:rsid w:val="00724F1A"/>
    <w:rsid w:val="0072756A"/>
    <w:rsid w:val="00746982"/>
    <w:rsid w:val="00755BB9"/>
    <w:rsid w:val="00785A4A"/>
    <w:rsid w:val="007B305F"/>
    <w:rsid w:val="00820A2D"/>
    <w:rsid w:val="008519F1"/>
    <w:rsid w:val="008677B3"/>
    <w:rsid w:val="0088461E"/>
    <w:rsid w:val="0089479A"/>
    <w:rsid w:val="008B3019"/>
    <w:rsid w:val="008E0D40"/>
    <w:rsid w:val="008F6105"/>
    <w:rsid w:val="00901A90"/>
    <w:rsid w:val="009620FB"/>
    <w:rsid w:val="0096228A"/>
    <w:rsid w:val="0097505A"/>
    <w:rsid w:val="00983198"/>
    <w:rsid w:val="00994616"/>
    <w:rsid w:val="009B0021"/>
    <w:rsid w:val="009B6135"/>
    <w:rsid w:val="009C7717"/>
    <w:rsid w:val="009D0EBF"/>
    <w:rsid w:val="009D2C6F"/>
    <w:rsid w:val="009D6112"/>
    <w:rsid w:val="009E24AD"/>
    <w:rsid w:val="009E2D80"/>
    <w:rsid w:val="009E43A5"/>
    <w:rsid w:val="009F7850"/>
    <w:rsid w:val="00A047D7"/>
    <w:rsid w:val="00A05D7D"/>
    <w:rsid w:val="00A062C9"/>
    <w:rsid w:val="00A25575"/>
    <w:rsid w:val="00A31D7E"/>
    <w:rsid w:val="00A34735"/>
    <w:rsid w:val="00A36202"/>
    <w:rsid w:val="00A37CA5"/>
    <w:rsid w:val="00A60446"/>
    <w:rsid w:val="00A72A3F"/>
    <w:rsid w:val="00A87B8F"/>
    <w:rsid w:val="00A95FC1"/>
    <w:rsid w:val="00AA2DDA"/>
    <w:rsid w:val="00AA5E9A"/>
    <w:rsid w:val="00AE6B7D"/>
    <w:rsid w:val="00B05BC4"/>
    <w:rsid w:val="00B14E66"/>
    <w:rsid w:val="00B152CA"/>
    <w:rsid w:val="00B17F1A"/>
    <w:rsid w:val="00B27E8B"/>
    <w:rsid w:val="00B30CC1"/>
    <w:rsid w:val="00B33788"/>
    <w:rsid w:val="00B5274B"/>
    <w:rsid w:val="00B5759B"/>
    <w:rsid w:val="00B93BCA"/>
    <w:rsid w:val="00B95EAC"/>
    <w:rsid w:val="00BB3873"/>
    <w:rsid w:val="00BB6C07"/>
    <w:rsid w:val="00BE15CB"/>
    <w:rsid w:val="00BF1D9A"/>
    <w:rsid w:val="00C0539A"/>
    <w:rsid w:val="00C14BD0"/>
    <w:rsid w:val="00C26B1C"/>
    <w:rsid w:val="00C32A10"/>
    <w:rsid w:val="00C37602"/>
    <w:rsid w:val="00C82A6B"/>
    <w:rsid w:val="00C942B0"/>
    <w:rsid w:val="00C962C0"/>
    <w:rsid w:val="00CC5D36"/>
    <w:rsid w:val="00CD156B"/>
    <w:rsid w:val="00CD6752"/>
    <w:rsid w:val="00CD738A"/>
    <w:rsid w:val="00CE473B"/>
    <w:rsid w:val="00CF20EE"/>
    <w:rsid w:val="00D010C7"/>
    <w:rsid w:val="00D01A33"/>
    <w:rsid w:val="00D01D93"/>
    <w:rsid w:val="00D67437"/>
    <w:rsid w:val="00D73E0A"/>
    <w:rsid w:val="00D87B2B"/>
    <w:rsid w:val="00DA5267"/>
    <w:rsid w:val="00DB244C"/>
    <w:rsid w:val="00DC0822"/>
    <w:rsid w:val="00DC20D3"/>
    <w:rsid w:val="00DC4B94"/>
    <w:rsid w:val="00DD2553"/>
    <w:rsid w:val="00DF06FC"/>
    <w:rsid w:val="00E177C5"/>
    <w:rsid w:val="00E3610D"/>
    <w:rsid w:val="00E46D2E"/>
    <w:rsid w:val="00E47BFA"/>
    <w:rsid w:val="00E550D4"/>
    <w:rsid w:val="00E76631"/>
    <w:rsid w:val="00E85970"/>
    <w:rsid w:val="00EC2E70"/>
    <w:rsid w:val="00ED1074"/>
    <w:rsid w:val="00EE2560"/>
    <w:rsid w:val="00EE601D"/>
    <w:rsid w:val="00F0252F"/>
    <w:rsid w:val="00F06AE8"/>
    <w:rsid w:val="00F13258"/>
    <w:rsid w:val="00F527F5"/>
    <w:rsid w:val="00F60816"/>
    <w:rsid w:val="00F6797F"/>
    <w:rsid w:val="00F8126B"/>
    <w:rsid w:val="00F822B1"/>
    <w:rsid w:val="00F85478"/>
    <w:rsid w:val="00F8748E"/>
    <w:rsid w:val="00FA2410"/>
    <w:rsid w:val="00FA6C66"/>
    <w:rsid w:val="00FB17D7"/>
    <w:rsid w:val="00FB2184"/>
    <w:rsid w:val="00FB3D47"/>
    <w:rsid w:val="00FD6EB6"/>
    <w:rsid w:val="00FE3F6F"/>
    <w:rsid w:val="00FE494A"/>
    <w:rsid w:val="00FF75B4"/>
    <w:rsid w:val="00FF7616"/>
    <w:rsid w:val="01965881"/>
    <w:rsid w:val="1C3AB0B4"/>
    <w:rsid w:val="28F70203"/>
    <w:rsid w:val="30496CBA"/>
    <w:rsid w:val="3BA33CE6"/>
    <w:rsid w:val="4082688C"/>
    <w:rsid w:val="57B5A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6AC1"/>
  <w15:chartTrackingRefBased/>
  <w15:docId w15:val="{8D9D5F61-4206-4014-B2E0-746FF79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B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B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B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B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B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B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B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B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B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B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B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B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B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B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B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B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B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BB9"/>
    <w:rPr>
      <w:rFonts w:eastAsiaTheme="majorEastAsia" w:cstheme="majorBidi"/>
      <w:color w:val="272727" w:themeColor="text1" w:themeTint="D8"/>
    </w:rPr>
  </w:style>
  <w:style w:type="paragraph" w:styleId="Title">
    <w:name w:val="Title"/>
    <w:basedOn w:val="Normal"/>
    <w:next w:val="Normal"/>
    <w:link w:val="TitleChar"/>
    <w:uiPriority w:val="10"/>
    <w:qFormat/>
    <w:rsid w:val="00755B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B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B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B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BB9"/>
    <w:pPr>
      <w:spacing w:before="160"/>
      <w:jc w:val="center"/>
    </w:pPr>
    <w:rPr>
      <w:i/>
      <w:iCs/>
      <w:color w:val="404040" w:themeColor="text1" w:themeTint="BF"/>
    </w:rPr>
  </w:style>
  <w:style w:type="character" w:customStyle="1" w:styleId="QuoteChar">
    <w:name w:val="Quote Char"/>
    <w:basedOn w:val="DefaultParagraphFont"/>
    <w:link w:val="Quote"/>
    <w:uiPriority w:val="29"/>
    <w:rsid w:val="00755BB9"/>
    <w:rPr>
      <w:i/>
      <w:iCs/>
      <w:color w:val="404040" w:themeColor="text1" w:themeTint="BF"/>
    </w:rPr>
  </w:style>
  <w:style w:type="paragraph" w:styleId="ListParagraph">
    <w:name w:val="List Paragraph"/>
    <w:basedOn w:val="Normal"/>
    <w:uiPriority w:val="34"/>
    <w:qFormat/>
    <w:rsid w:val="00755BB9"/>
    <w:pPr>
      <w:ind w:left="720"/>
      <w:contextualSpacing/>
    </w:pPr>
  </w:style>
  <w:style w:type="character" w:styleId="IntenseEmphasis">
    <w:name w:val="Intense Emphasis"/>
    <w:basedOn w:val="DefaultParagraphFont"/>
    <w:uiPriority w:val="21"/>
    <w:qFormat/>
    <w:rsid w:val="00755BB9"/>
    <w:rPr>
      <w:i/>
      <w:iCs/>
      <w:color w:val="0F4761" w:themeColor="accent1" w:themeShade="BF"/>
    </w:rPr>
  </w:style>
  <w:style w:type="paragraph" w:styleId="IntenseQuote">
    <w:name w:val="Intense Quote"/>
    <w:basedOn w:val="Normal"/>
    <w:next w:val="Normal"/>
    <w:link w:val="IntenseQuoteChar"/>
    <w:uiPriority w:val="30"/>
    <w:qFormat/>
    <w:rsid w:val="00755B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BB9"/>
    <w:rPr>
      <w:i/>
      <w:iCs/>
      <w:color w:val="0F4761" w:themeColor="accent1" w:themeShade="BF"/>
    </w:rPr>
  </w:style>
  <w:style w:type="character" w:styleId="IntenseReference">
    <w:name w:val="Intense Reference"/>
    <w:basedOn w:val="DefaultParagraphFont"/>
    <w:uiPriority w:val="32"/>
    <w:qFormat/>
    <w:rsid w:val="00755BB9"/>
    <w:rPr>
      <w:b/>
      <w:bCs/>
      <w:smallCaps/>
      <w:color w:val="0F4761" w:themeColor="accent1" w:themeShade="BF"/>
      <w:spacing w:val="5"/>
    </w:rPr>
  </w:style>
  <w:style w:type="character" w:styleId="Hyperlink">
    <w:name w:val="Hyperlink"/>
    <w:basedOn w:val="DefaultParagraphFont"/>
    <w:uiPriority w:val="99"/>
    <w:unhideWhenUsed/>
    <w:rsid w:val="00755BB9"/>
    <w:rPr>
      <w:color w:val="467886" w:themeColor="hyperlink"/>
      <w:u w:val="single"/>
    </w:rPr>
  </w:style>
  <w:style w:type="character" w:styleId="UnresolvedMention">
    <w:name w:val="Unresolved Mention"/>
    <w:basedOn w:val="DefaultParagraphFont"/>
    <w:uiPriority w:val="99"/>
    <w:semiHidden/>
    <w:unhideWhenUsed/>
    <w:rsid w:val="00755BB9"/>
    <w:rPr>
      <w:color w:val="605E5C"/>
      <w:shd w:val="clear" w:color="auto" w:fill="E1DFDD"/>
    </w:rPr>
  </w:style>
  <w:style w:type="character" w:styleId="CommentReference">
    <w:name w:val="annotation reference"/>
    <w:basedOn w:val="DefaultParagraphFont"/>
    <w:uiPriority w:val="99"/>
    <w:semiHidden/>
    <w:unhideWhenUsed/>
    <w:rsid w:val="00BB6C07"/>
    <w:rPr>
      <w:sz w:val="16"/>
      <w:szCs w:val="16"/>
    </w:rPr>
  </w:style>
  <w:style w:type="paragraph" w:styleId="CommentText">
    <w:name w:val="annotation text"/>
    <w:basedOn w:val="Normal"/>
    <w:link w:val="CommentTextChar"/>
    <w:uiPriority w:val="99"/>
    <w:unhideWhenUsed/>
    <w:rsid w:val="00BB6C07"/>
    <w:pPr>
      <w:spacing w:line="240" w:lineRule="auto"/>
    </w:pPr>
    <w:rPr>
      <w:sz w:val="20"/>
      <w:szCs w:val="20"/>
    </w:rPr>
  </w:style>
  <w:style w:type="character" w:customStyle="1" w:styleId="CommentTextChar">
    <w:name w:val="Comment Text Char"/>
    <w:basedOn w:val="DefaultParagraphFont"/>
    <w:link w:val="CommentText"/>
    <w:uiPriority w:val="99"/>
    <w:rsid w:val="00BB6C07"/>
    <w:rPr>
      <w:sz w:val="20"/>
      <w:szCs w:val="20"/>
    </w:rPr>
  </w:style>
  <w:style w:type="paragraph" w:styleId="CommentSubject">
    <w:name w:val="annotation subject"/>
    <w:basedOn w:val="CommentText"/>
    <w:next w:val="CommentText"/>
    <w:link w:val="CommentSubjectChar"/>
    <w:uiPriority w:val="99"/>
    <w:semiHidden/>
    <w:unhideWhenUsed/>
    <w:rsid w:val="00BB6C07"/>
    <w:rPr>
      <w:b/>
      <w:bCs/>
    </w:rPr>
  </w:style>
  <w:style w:type="character" w:customStyle="1" w:styleId="CommentSubjectChar">
    <w:name w:val="Comment Subject Char"/>
    <w:basedOn w:val="CommentTextChar"/>
    <w:link w:val="CommentSubject"/>
    <w:uiPriority w:val="99"/>
    <w:semiHidden/>
    <w:rsid w:val="00BB6C07"/>
    <w:rPr>
      <w:b/>
      <w:bCs/>
      <w:sz w:val="20"/>
      <w:szCs w:val="20"/>
    </w:rPr>
  </w:style>
  <w:style w:type="character" w:styleId="FollowedHyperlink">
    <w:name w:val="FollowedHyperlink"/>
    <w:basedOn w:val="DefaultParagraphFont"/>
    <w:uiPriority w:val="99"/>
    <w:semiHidden/>
    <w:unhideWhenUsed/>
    <w:rsid w:val="003C7850"/>
    <w:rPr>
      <w:color w:val="96607D" w:themeColor="followedHyperlink"/>
      <w:u w:val="single"/>
    </w:rPr>
  </w:style>
  <w:style w:type="paragraph" w:styleId="Revision">
    <w:name w:val="Revision"/>
    <w:hidden/>
    <w:uiPriority w:val="99"/>
    <w:semiHidden/>
    <w:rsid w:val="00C82A6B"/>
    <w:pPr>
      <w:spacing w:after="0" w:line="240" w:lineRule="auto"/>
    </w:pPr>
  </w:style>
  <w:style w:type="paragraph" w:customStyle="1" w:styleId="paragraph">
    <w:name w:val="paragraph"/>
    <w:basedOn w:val="Normal"/>
    <w:rsid w:val="00B5759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eop">
    <w:name w:val="eop"/>
    <w:basedOn w:val="DefaultParagraphFont"/>
    <w:rsid w:val="00B5759B"/>
  </w:style>
  <w:style w:type="character" w:customStyle="1" w:styleId="normaltextrun">
    <w:name w:val="normaltextrun"/>
    <w:basedOn w:val="DefaultParagraphFont"/>
    <w:rsid w:val="00B57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46449">
      <w:bodyDiv w:val="1"/>
      <w:marLeft w:val="0"/>
      <w:marRight w:val="0"/>
      <w:marTop w:val="0"/>
      <w:marBottom w:val="0"/>
      <w:divBdr>
        <w:top w:val="none" w:sz="0" w:space="0" w:color="auto"/>
        <w:left w:val="none" w:sz="0" w:space="0" w:color="auto"/>
        <w:bottom w:val="none" w:sz="0" w:space="0" w:color="auto"/>
        <w:right w:val="none" w:sz="0" w:space="0" w:color="auto"/>
      </w:divBdr>
    </w:div>
    <w:div w:id="374350814">
      <w:bodyDiv w:val="1"/>
      <w:marLeft w:val="0"/>
      <w:marRight w:val="0"/>
      <w:marTop w:val="0"/>
      <w:marBottom w:val="0"/>
      <w:divBdr>
        <w:top w:val="none" w:sz="0" w:space="0" w:color="auto"/>
        <w:left w:val="none" w:sz="0" w:space="0" w:color="auto"/>
        <w:bottom w:val="none" w:sz="0" w:space="0" w:color="auto"/>
        <w:right w:val="none" w:sz="0" w:space="0" w:color="auto"/>
      </w:divBdr>
    </w:div>
    <w:div w:id="398603161">
      <w:bodyDiv w:val="1"/>
      <w:marLeft w:val="0"/>
      <w:marRight w:val="0"/>
      <w:marTop w:val="0"/>
      <w:marBottom w:val="0"/>
      <w:divBdr>
        <w:top w:val="none" w:sz="0" w:space="0" w:color="auto"/>
        <w:left w:val="none" w:sz="0" w:space="0" w:color="auto"/>
        <w:bottom w:val="none" w:sz="0" w:space="0" w:color="auto"/>
        <w:right w:val="none" w:sz="0" w:space="0" w:color="auto"/>
      </w:divBdr>
    </w:div>
    <w:div w:id="494760828">
      <w:bodyDiv w:val="1"/>
      <w:marLeft w:val="0"/>
      <w:marRight w:val="0"/>
      <w:marTop w:val="0"/>
      <w:marBottom w:val="0"/>
      <w:divBdr>
        <w:top w:val="none" w:sz="0" w:space="0" w:color="auto"/>
        <w:left w:val="none" w:sz="0" w:space="0" w:color="auto"/>
        <w:bottom w:val="none" w:sz="0" w:space="0" w:color="auto"/>
        <w:right w:val="none" w:sz="0" w:space="0" w:color="auto"/>
      </w:divBdr>
    </w:div>
    <w:div w:id="662464510">
      <w:bodyDiv w:val="1"/>
      <w:marLeft w:val="0"/>
      <w:marRight w:val="0"/>
      <w:marTop w:val="0"/>
      <w:marBottom w:val="0"/>
      <w:divBdr>
        <w:top w:val="none" w:sz="0" w:space="0" w:color="auto"/>
        <w:left w:val="none" w:sz="0" w:space="0" w:color="auto"/>
        <w:bottom w:val="none" w:sz="0" w:space="0" w:color="auto"/>
        <w:right w:val="none" w:sz="0" w:space="0" w:color="auto"/>
      </w:divBdr>
    </w:div>
    <w:div w:id="1299185680">
      <w:bodyDiv w:val="1"/>
      <w:marLeft w:val="0"/>
      <w:marRight w:val="0"/>
      <w:marTop w:val="0"/>
      <w:marBottom w:val="0"/>
      <w:divBdr>
        <w:top w:val="none" w:sz="0" w:space="0" w:color="auto"/>
        <w:left w:val="none" w:sz="0" w:space="0" w:color="auto"/>
        <w:bottom w:val="none" w:sz="0" w:space="0" w:color="auto"/>
        <w:right w:val="none" w:sz="0" w:space="0" w:color="auto"/>
      </w:divBdr>
    </w:div>
    <w:div w:id="1777019920">
      <w:bodyDiv w:val="1"/>
      <w:marLeft w:val="0"/>
      <w:marRight w:val="0"/>
      <w:marTop w:val="0"/>
      <w:marBottom w:val="0"/>
      <w:divBdr>
        <w:top w:val="none" w:sz="0" w:space="0" w:color="auto"/>
        <w:left w:val="none" w:sz="0" w:space="0" w:color="auto"/>
        <w:bottom w:val="none" w:sz="0" w:space="0" w:color="auto"/>
        <w:right w:val="none" w:sz="0" w:space="0" w:color="auto"/>
      </w:divBdr>
    </w:div>
    <w:div w:id="1985506900">
      <w:bodyDiv w:val="1"/>
      <w:marLeft w:val="0"/>
      <w:marRight w:val="0"/>
      <w:marTop w:val="0"/>
      <w:marBottom w:val="0"/>
      <w:divBdr>
        <w:top w:val="none" w:sz="0" w:space="0" w:color="auto"/>
        <w:left w:val="none" w:sz="0" w:space="0" w:color="auto"/>
        <w:bottom w:val="none" w:sz="0" w:space="0" w:color="auto"/>
        <w:right w:val="none" w:sz="0" w:space="0" w:color="auto"/>
      </w:divBdr>
    </w:div>
    <w:div w:id="210934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alt-ag.ch/en" TargetMode="External"/><Relationship Id="rId18" Type="http://schemas.openxmlformats.org/officeDocument/2006/relationships/hyperlink" Target="http://www.snowdoniacheese.co.uk" TargetMode="External"/><Relationship Id="rId26" Type="http://schemas.openxmlformats.org/officeDocument/2006/relationships/hyperlink" Target="http://www.cheese-fun.jp" TargetMode="External"/><Relationship Id="rId21" Type="http://schemas.openxmlformats.org/officeDocument/2006/relationships/hyperlink" Target="http://www.agriexpo.co.za" TargetMode="External"/><Relationship Id="rId34" Type="http://schemas.openxmlformats.org/officeDocument/2006/relationships/hyperlink" Target="http://www.petergreenchilled.co.uk" TargetMode="External"/><Relationship Id="rId7" Type="http://schemas.openxmlformats.org/officeDocument/2006/relationships/image" Target="media/image1.jpeg"/><Relationship Id="rId12" Type="http://schemas.openxmlformats.org/officeDocument/2006/relationships/hyperlink" Target="http://www.intercheese.ch/de" TargetMode="External"/><Relationship Id="rId17" Type="http://schemas.openxmlformats.org/officeDocument/2006/relationships/hyperlink" Target="http://www.sartoricheese.com" TargetMode="External"/><Relationship Id="rId25" Type="http://schemas.openxmlformats.org/officeDocument/2006/relationships/hyperlink" Target="http://www.horgans.com" TargetMode="External"/><Relationship Id="rId33" Type="http://schemas.openxmlformats.org/officeDocument/2006/relationships/hyperlink" Target="https://gff.co.uk/for-retailers/read-good-chee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eny.no" TargetMode="External"/><Relationship Id="rId20" Type="http://schemas.openxmlformats.org/officeDocument/2006/relationships/hyperlink" Target="http://www.cheesefromtheusa.org" TargetMode="External"/><Relationship Id="rId29" Type="http://schemas.openxmlformats.org/officeDocument/2006/relationships/hyperlink" Target="http://www.ruppcheese.at/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cheeselover.co.uk/haute-fromagerie" TargetMode="External"/><Relationship Id="rId24" Type="http://schemas.openxmlformats.org/officeDocument/2006/relationships/hyperlink" Target="http://www.forevercheese.com" TargetMode="External"/><Relationship Id="rId32" Type="http://schemas.openxmlformats.org/officeDocument/2006/relationships/hyperlink" Target="http://www.eurilait.co.u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ruyere.com/en/home" TargetMode="External"/><Relationship Id="rId23" Type="http://schemas.openxmlformats.org/officeDocument/2006/relationships/hyperlink" Target="http://www.boska.com" TargetMode="External"/><Relationship Id="rId28" Type="http://schemas.openxmlformats.org/officeDocument/2006/relationships/hyperlink" Target="http://www.rowcliffe.co.uk" TargetMode="External"/><Relationship Id="rId36" Type="http://schemas.openxmlformats.org/officeDocument/2006/relationships/hyperlink" Target="http://www.shepherdspurse.co.uk" TargetMode="External"/><Relationship Id="rId10" Type="http://schemas.openxmlformats.org/officeDocument/2006/relationships/hyperlink" Target="http://www.bertsch.at/en" TargetMode="External"/><Relationship Id="rId19" Type="http://schemas.openxmlformats.org/officeDocument/2006/relationships/hyperlink" Target="http://www.finecheese.co.uk" TargetMode="External"/><Relationship Id="rId31" Type="http://schemas.openxmlformats.org/officeDocument/2006/relationships/hyperlink" Target="http://www.academyofcheese.org" TargetMode="External"/><Relationship Id="rId4" Type="http://schemas.openxmlformats.org/officeDocument/2006/relationships/styles" Target="styles.xml"/><Relationship Id="rId9" Type="http://schemas.openxmlformats.org/officeDocument/2006/relationships/hyperlink" Target="http://www.barbers.co.uk" TargetMode="External"/><Relationship Id="rId14" Type="http://schemas.openxmlformats.org/officeDocument/2006/relationships/hyperlink" Target="http://www.lactogal.pt" TargetMode="External"/><Relationship Id="rId22" Type="http://schemas.openxmlformats.org/officeDocument/2006/relationships/hyperlink" Target="http://www.atalantacorp.com" TargetMode="External"/><Relationship Id="rId27" Type="http://schemas.openxmlformats.org/officeDocument/2006/relationships/hyperlink" Target="https://www.linkedin.com/company/lacteo-network" TargetMode="External"/><Relationship Id="rId30" Type="http://schemas.openxmlformats.org/officeDocument/2006/relationships/hyperlink" Target="http://www.specialistcheesemakers.co.uk" TargetMode="External"/><Relationship Id="rId35" Type="http://schemas.openxmlformats.org/officeDocument/2006/relationships/hyperlink" Target="http://www.cheese-etc.co.uk" TargetMode="External"/><Relationship Id="rId8" Type="http://schemas.openxmlformats.org/officeDocument/2006/relationships/hyperlink" Target="http://www.gff.co.uk"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FC67AAFFD79146999106BBA6339C33" ma:contentTypeVersion="15" ma:contentTypeDescription="Create a new document." ma:contentTypeScope="" ma:versionID="2768b80446f2eb83ea748bb706120742">
  <xsd:schema xmlns:xsd="http://www.w3.org/2001/XMLSchema" xmlns:xs="http://www.w3.org/2001/XMLSchema" xmlns:p="http://schemas.microsoft.com/office/2006/metadata/properties" xmlns:ns2="213fb56b-53dc-4bc3-9db0-4790a64448fc" xmlns:ns3="17352f9f-f706-417b-ba61-714e9ed56a3d" targetNamespace="http://schemas.microsoft.com/office/2006/metadata/properties" ma:root="true" ma:fieldsID="b4b62f7800ce69ed15c1205053fd23b5" ns2:_="" ns3:_="">
    <xsd:import namespace="213fb56b-53dc-4bc3-9db0-4790a64448fc"/>
    <xsd:import namespace="17352f9f-f706-417b-ba61-714e9ed56a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fb56b-53dc-4bc3-9db0-4790a64448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55b082-e13f-413c-8d0b-ef5cb08eca19}" ma:internalName="TaxCatchAll" ma:showField="CatchAllData" ma:web="213fb56b-53dc-4bc3-9db0-4790a64448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352f9f-f706-417b-ba61-714e9ed56a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c2fb35-ec56-436e-842f-92b8c1c8d8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8116C-56E1-46F9-A9E6-23545C4387E2}">
  <ds:schemaRefs>
    <ds:schemaRef ds:uri="http://schemas.microsoft.com/sharepoint/v3/contenttype/forms"/>
  </ds:schemaRefs>
</ds:datastoreItem>
</file>

<file path=customXml/itemProps2.xml><?xml version="1.0" encoding="utf-8"?>
<ds:datastoreItem xmlns:ds="http://schemas.openxmlformats.org/officeDocument/2006/customXml" ds:itemID="{83AB2B34-116B-4F29-AB1C-E0DCAADB3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fb56b-53dc-4bc3-9db0-4790a64448fc"/>
    <ds:schemaRef ds:uri="17352f9f-f706-417b-ba61-714e9ed56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5932</Characters>
  <Application>Microsoft Office Word</Application>
  <DocSecurity>0</DocSecurity>
  <Lines>49</Lines>
  <Paragraphs>13</Paragraphs>
  <ScaleCrop>false</ScaleCrop>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Fry</dc:creator>
  <cp:keywords/>
  <dc:description/>
  <cp:lastModifiedBy>Claire Fry</cp:lastModifiedBy>
  <cp:revision>8</cp:revision>
  <dcterms:created xsi:type="dcterms:W3CDTF">2024-10-28T16:02:00Z</dcterms:created>
  <dcterms:modified xsi:type="dcterms:W3CDTF">2024-11-08T12:03:00Z</dcterms:modified>
</cp:coreProperties>
</file>